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1888" w:rsidRDefault="00780EF0">
      <w:pPr>
        <w:pStyle w:val="normal"/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[intestazione dell’istituto]</w:t>
      </w:r>
    </w:p>
    <w:p w:rsidR="00581888" w:rsidRDefault="00581888">
      <w:pPr>
        <w:pStyle w:val="normal"/>
        <w:tabs>
          <w:tab w:val="left" w:pos="5670"/>
        </w:tabs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p w:rsidR="00581888" w:rsidRDefault="00780EF0">
      <w:pPr>
        <w:pStyle w:val="normal"/>
        <w:widowControl w:val="0"/>
        <w:ind w:right="54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581888" w:rsidRDefault="00780EF0">
      <w:pPr>
        <w:pStyle w:val="normal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>Griglia di osservazione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581888" w:rsidRDefault="00780EF0">
      <w:pPr>
        <w:pStyle w:val="normal"/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a.s. _____________</w:t>
      </w:r>
    </w:p>
    <w:p w:rsidR="00581888" w:rsidRDefault="00581888">
      <w:pPr>
        <w:pStyle w:val="normal"/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581888" w:rsidRDefault="00780EF0">
      <w:pPr>
        <w:pStyle w:val="normal"/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tutor _______________________</w:t>
      </w:r>
    </w:p>
    <w:p w:rsidR="00581888" w:rsidRDefault="00780EF0">
      <w:pPr>
        <w:pStyle w:val="normal"/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Docente in formazione e prova ________________</w:t>
      </w:r>
    </w:p>
    <w:p w:rsidR="00581888" w:rsidRDefault="00581888">
      <w:pPr>
        <w:pStyle w:val="normal"/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104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36"/>
      </w:tblGrid>
      <w:tr w:rsidR="00581888"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1 - Fasi in cui si è articolata la lezione</w:t>
            </w:r>
          </w:p>
        </w:tc>
      </w:tr>
      <w:tr w:rsidR="00581888"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Scostamento dalle previsioni:  ◻NO  ◻SI   </w:t>
            </w:r>
          </w:p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</w:t>
            </w:r>
          </w:p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ambiti delle modifiche</w:t>
            </w:r>
          </w:p>
          <w:p w:rsidR="00581888" w:rsidRDefault="00780EF0">
            <w:pPr>
              <w:pStyle w:val="normal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durata delle fasi: _________________________________________________________________</w:t>
            </w:r>
          </w:p>
          <w:p w:rsidR="00581888" w:rsidRDefault="00581888">
            <w:pPr>
              <w:pStyle w:val="normal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81888" w:rsidRDefault="00780EF0">
            <w:pPr>
              <w:pStyle w:val="normal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gestione degli alunni: ______________________________________________________________</w:t>
            </w:r>
          </w:p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81888" w:rsidRDefault="00780EF0">
            <w:pPr>
              <w:pStyle w:val="normal"/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nelle attività : ________________________________________________________________________</w:t>
            </w:r>
          </w:p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motivazioni delle modifiche:</w:t>
            </w:r>
          </w:p>
          <w:p w:rsidR="00581888" w:rsidRDefault="00780EF0">
            <w:pPr>
              <w:pStyle w:val="normal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previsione non aderente alle effettive 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igenze di svolgimento</w:t>
            </w:r>
          </w:p>
          <w:p w:rsidR="00581888" w:rsidRDefault="00780EF0">
            <w:pPr>
              <w:pStyle w:val="normal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supporto alle difficoltà degli alunni</w:t>
            </w:r>
          </w:p>
          <w:p w:rsidR="00581888" w:rsidRDefault="00780EF0">
            <w:pPr>
              <w:pStyle w:val="normal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comportamento di disturbo degli alunni</w:t>
            </w:r>
          </w:p>
          <w:p w:rsidR="00581888" w:rsidRDefault="00780EF0">
            <w:pPr>
              <w:pStyle w:val="normal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esigenze di sviluppo emerse in itinere</w:t>
            </w:r>
          </w:p>
          <w:p w:rsidR="00581888" w:rsidRDefault="00780EF0">
            <w:pPr>
              <w:pStyle w:val="normal"/>
              <w:numPr>
                <w:ilvl w:val="0"/>
                <w:numId w:val="2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interruzioni non prevedibili</w:t>
            </w:r>
          </w:p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81888" w:rsidRDefault="00581888">
      <w:pPr>
        <w:pStyle w:val="normal"/>
        <w:rPr>
          <w:rFonts w:ascii="Calibri" w:eastAsia="Calibri" w:hAnsi="Calibri" w:cs="Calibri"/>
          <w:sz w:val="22"/>
          <w:szCs w:val="22"/>
        </w:rPr>
      </w:pPr>
    </w:p>
    <w:p w:rsidR="00581888" w:rsidRDefault="00581888">
      <w:pPr>
        <w:pStyle w:val="normal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4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04"/>
        <w:gridCol w:w="609"/>
        <w:gridCol w:w="609"/>
        <w:gridCol w:w="914"/>
      </w:tblGrid>
      <w:tr w:rsidR="00581888">
        <w:trPr>
          <w:trHeight w:val="6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 – Rilevazione degli aspetti didattici </w:t>
            </w:r>
          </w:p>
        </w:tc>
      </w:tr>
      <w:tr w:rsidR="00581888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81888">
        <w:trPr>
          <w:trHeight w:val="360"/>
        </w:trPr>
        <w:tc>
          <w:tcPr>
            <w:tcW w:w="8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1888" w:rsidRDefault="00780EF0">
            <w:pPr>
              <w:pStyle w:val="normal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81888" w:rsidRDefault="00780EF0">
            <w:pPr>
              <w:pStyle w:val="normal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1888" w:rsidRDefault="00780EF0">
            <w:pPr>
              <w:pStyle w:val="normal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81888" w:rsidRDefault="00780EF0">
            <w:pPr>
              <w:pStyle w:val="normal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581888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introduzione</w:t>
            </w:r>
          </w:p>
        </w:tc>
      </w:tr>
      <w:tr w:rsidR="00581888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richiamate le conoscenze disciplinari pregresse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l’obiettivo e lo scopo sono comunicati in modo chiaro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esplicitato il percorso come metodo di lavoro da acquisire e come fasi operative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83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comunicato quanto ci si aspetta dagli alunni per contribuire alla lezione o per rendere efficace il lavoro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svolgimento</w:t>
            </w:r>
          </w:p>
        </w:tc>
      </w:tr>
      <w:tr w:rsidR="00581888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guidati all’esplicitazione delle procedure e strategie da utilizzare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l’insegnante si assicura che gli alunni abbiano compreso attraverso modalità specifiche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dati utili indirizzi e stimoli per gli interventi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stimoli e gli aiuti vengono differenziati in relazione alle esigenze di apprendimento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domande degli alunni vengono riformulate se necessario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evidenzia e/o richiama le strategie di memorizzazione utili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prevedono spazi per domande e/o interventi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L’insegnante favorisce il recupero di modalità procedurali già acquisite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(con domande, immagini, musiche, filmati..).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83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 puntualizzare agli alunni, al termine della lezione, ciò che hanno appreso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</w:tr>
    </w:tbl>
    <w:p w:rsidR="00581888" w:rsidRDefault="00581888">
      <w:pPr>
        <w:pStyle w:val="normal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53"/>
        <w:gridCol w:w="827"/>
        <w:gridCol w:w="795"/>
        <w:gridCol w:w="855"/>
      </w:tblGrid>
      <w:tr w:rsidR="00581888">
        <w:trPr>
          <w:trHeight w:val="200"/>
        </w:trPr>
        <w:tc>
          <w:tcPr>
            <w:tcW w:w="7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1888" w:rsidRDefault="00780EF0">
            <w:pPr>
              <w:pStyle w:val="normal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lastRenderedPageBreak/>
              <w:t>(segnare con x nella colonna corrispondente)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81888" w:rsidRDefault="00780EF0">
            <w:pPr>
              <w:pStyle w:val="normal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1888" w:rsidRDefault="00780EF0">
            <w:pPr>
              <w:pStyle w:val="normal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81888" w:rsidRDefault="00780EF0">
            <w:pPr>
              <w:pStyle w:val="normal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581888">
        <w:trPr>
          <w:trHeight w:val="26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esercitazione</w:t>
            </w: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guidati durante la fase iniziale dell’esercitazione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proposte e organizzate fasi operative di lavoro di coppia, di gruppo e di confronto tra gli allievi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lavoro degli alunni nelle fasi di operatività viene osservato e tenuto sotto controllo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presentate occasioni e opportunità per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rasferire in contesti nuovi e diversi le conoscenze e le abilità acquisite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prevedono spazi per le domande del singolo alunno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Conduzione della classe</w:t>
            </w: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suscitato l’interesse negli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facilitata la comprensione e gli alunni sono incoraggiati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spunti vengono raccolti e ricondotti all’argomento e allo scopo della lezione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sollecitata la partecipazione attiva di tutti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valorizzati gli interventi degli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l’errore viene colto come opportunità di apprendimento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attivata, indirizzata e guidata l’autovalutazione del gruppo e degli alunni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Uso efficace del tempo</w:t>
            </w: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curata la gestione del tempo nello svolgimento delle lezione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tempo è impiegato in modo flessibile in rapporto alle situazioni che si verificano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dato tempo agli alunni di pensare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coinvolti e guidati ad un uso efficace del tempo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ritmi di lavoro sono organizzati in relazione alle capacità di attenzione degli allievi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Setting della classe</w:t>
            </w: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setting della classe è predisposto in modo utile al lavoro: disposizione banchi, lavagna, materiali…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messi a disposizione e usati materiali pertinenti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utilizzati fonti e strumenti di diverso tipo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tecnologie sono utilizzate in modo funzionale all’apprendimento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l’insegnante usa tecniche per favorire l’ascolto e mantenere l’attenzione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10430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sì, quali</w:t>
            </w: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modula la voce in modo da favorire l’ascolto.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raggiunge e mantiene il contatto visivo con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si muove all’interno della classe e si avvicina a tutti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accompagna la comunicazione con gestualità ed espressioni del volto che favoriscono l’a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ttenzione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ind w:left="708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Altro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81888" w:rsidRDefault="00581888">
      <w:pPr>
        <w:pStyle w:val="normal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43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54"/>
        <w:gridCol w:w="731"/>
        <w:gridCol w:w="728"/>
        <w:gridCol w:w="1023"/>
      </w:tblGrid>
      <w:tr w:rsidR="00581888">
        <w:trPr>
          <w:trHeight w:val="200"/>
        </w:trPr>
        <w:tc>
          <w:tcPr>
            <w:tcW w:w="79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1888" w:rsidRDefault="00780EF0">
            <w:pPr>
              <w:pStyle w:val="normal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581888" w:rsidRDefault="00780EF0">
            <w:pPr>
              <w:pStyle w:val="normal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1888" w:rsidRDefault="00780EF0">
            <w:pPr>
              <w:pStyle w:val="normal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581888" w:rsidRDefault="00780EF0">
            <w:pPr>
              <w:pStyle w:val="normal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581888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</w:tcBorders>
            <w:shd w:val="clear" w:color="auto" w:fill="F2F2F2"/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Coinvolgimento e partecipazione alunni</w:t>
            </w:r>
          </w:p>
        </w:tc>
      </w:tr>
      <w:tr w:rsidR="00581888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 operare gli alunni creando situazioni di confronto e collaborazione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su esperienze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- su materiali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su ipotesi e loro verifiche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Incoraggia al reciproco aiuto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Dà indicazioni su come si gestisce un lavoro di gruppo (suddivisione dei ruoli, dei compiti, gestione dei tempi, ecc)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Guida il processo di autovalutazione del gruppo di lavoro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Guida all’espressione di emozioni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fa ripensare a cosa accaduto e ne fa parlare gli alunni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1888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stimola la raffigurazione di eventi e situazioni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581888" w:rsidRDefault="00581888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81888" w:rsidRDefault="00581888">
      <w:pPr>
        <w:pStyle w:val="normal"/>
        <w:rPr>
          <w:rFonts w:ascii="Calibri" w:eastAsia="Calibri" w:hAnsi="Calibri" w:cs="Calibri"/>
          <w:sz w:val="22"/>
          <w:szCs w:val="22"/>
        </w:rPr>
      </w:pPr>
    </w:p>
    <w:p w:rsidR="00581888" w:rsidRDefault="00780EF0">
      <w:pPr>
        <w:pStyle w:val="normal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* Gli elementi da indicare nella colonna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“Non previsto” </w:t>
      </w:r>
      <w:r>
        <w:rPr>
          <w:rFonts w:ascii="Calibri" w:eastAsia="Calibri" w:hAnsi="Calibri" w:cs="Calibri"/>
          <w:b/>
          <w:sz w:val="22"/>
          <w:szCs w:val="22"/>
        </w:rPr>
        <w:t>vanno concordati preventivamente con il docente in anno di formazione e prova.</w:t>
      </w:r>
    </w:p>
    <w:p w:rsidR="00581888" w:rsidRDefault="00581888">
      <w:pPr>
        <w:pStyle w:val="normal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1043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81"/>
        <w:gridCol w:w="1459"/>
        <w:gridCol w:w="2043"/>
        <w:gridCol w:w="1753"/>
      </w:tblGrid>
      <w:tr w:rsidR="00581888">
        <w:tc>
          <w:tcPr>
            <w:tcW w:w="10436" w:type="dxa"/>
            <w:gridSpan w:val="4"/>
            <w:shd w:val="clear" w:color="auto" w:fill="D9D9D9"/>
          </w:tcPr>
          <w:p w:rsidR="00581888" w:rsidRDefault="00780EF0">
            <w:pPr>
              <w:pStyle w:val="Titolo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3-Comportamento degli alunni</w:t>
            </w:r>
          </w:p>
        </w:tc>
      </w:tr>
      <w:tr w:rsidR="00581888">
        <w:tc>
          <w:tcPr>
            <w:tcW w:w="5181" w:type="dxa"/>
            <w:tcBorders>
              <w:right w:val="single" w:sz="12" w:space="0" w:color="000000"/>
            </w:tcBorders>
          </w:tcPr>
          <w:p w:rsidR="00581888" w:rsidRDefault="00780EF0">
            <w:pPr>
              <w:pStyle w:val="Titolo2"/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mostrano interesse                                                   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  <w:tr w:rsidR="00581888">
        <w:tc>
          <w:tcPr>
            <w:tcW w:w="5181" w:type="dxa"/>
            <w:tcBorders>
              <w:right w:val="single" w:sz="12" w:space="0" w:color="000000"/>
            </w:tcBorders>
          </w:tcPr>
          <w:p w:rsidR="00581888" w:rsidRDefault="00780EF0">
            <w:pPr>
              <w:pStyle w:val="Titolo2"/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partecipano attivamente                        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  <w:tr w:rsidR="00581888">
        <w:tc>
          <w:tcPr>
            <w:tcW w:w="5181" w:type="dxa"/>
            <w:tcBorders>
              <w:right w:val="single" w:sz="12" w:space="0" w:color="000000"/>
            </w:tcBorders>
          </w:tcPr>
          <w:p w:rsidR="00581888" w:rsidRDefault="00780EF0">
            <w:pPr>
              <w:pStyle w:val="Titolo2"/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intervengono spontaneamente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  <w:tr w:rsidR="00581888">
        <w:tc>
          <w:tcPr>
            <w:tcW w:w="5181" w:type="dxa"/>
            <w:tcBorders>
              <w:right w:val="single" w:sz="12" w:space="0" w:color="000000"/>
            </w:tcBorders>
          </w:tcPr>
          <w:p w:rsidR="00581888" w:rsidRDefault="00780EF0">
            <w:pPr>
              <w:pStyle w:val="Titolo2"/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rispettano le regole di comportamento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581888" w:rsidRDefault="00780EF0">
            <w:pPr>
              <w:pStyle w:val="normal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alcuni</w:t>
            </w:r>
          </w:p>
        </w:tc>
      </w:tr>
    </w:tbl>
    <w:p w:rsidR="00581888" w:rsidRDefault="00581888">
      <w:pPr>
        <w:pStyle w:val="normal"/>
        <w:rPr>
          <w:rFonts w:ascii="Calibri" w:eastAsia="Calibri" w:hAnsi="Calibri" w:cs="Calibri"/>
          <w:sz w:val="22"/>
          <w:szCs w:val="22"/>
        </w:rPr>
      </w:pPr>
    </w:p>
    <w:p w:rsidR="00581888" w:rsidRDefault="00581888">
      <w:pPr>
        <w:pStyle w:val="normal"/>
        <w:rPr>
          <w:rFonts w:ascii="Calibri" w:eastAsia="Calibri" w:hAnsi="Calibri" w:cs="Calibri"/>
          <w:sz w:val="22"/>
          <w:szCs w:val="22"/>
        </w:rPr>
      </w:pPr>
    </w:p>
    <w:p w:rsidR="00581888" w:rsidRDefault="00581888">
      <w:pPr>
        <w:pStyle w:val="normal"/>
        <w:rPr>
          <w:rFonts w:ascii="Calibri" w:eastAsia="Calibri" w:hAnsi="Calibri" w:cs="Calibri"/>
          <w:sz w:val="22"/>
          <w:szCs w:val="22"/>
        </w:rPr>
      </w:pPr>
    </w:p>
    <w:p w:rsidR="00581888" w:rsidRDefault="00581888">
      <w:pPr>
        <w:pStyle w:val="normal"/>
        <w:rPr>
          <w:rFonts w:ascii="Calibri" w:eastAsia="Calibri" w:hAnsi="Calibri" w:cs="Calibri"/>
          <w:sz w:val="22"/>
          <w:szCs w:val="22"/>
        </w:rPr>
      </w:pPr>
    </w:p>
    <w:p w:rsidR="00581888" w:rsidRDefault="00780EF0">
      <w:pPr>
        <w:pStyle w:val="normal"/>
        <w:ind w:left="56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Docente Tutor</w:t>
      </w:r>
    </w:p>
    <w:p w:rsidR="00581888" w:rsidRDefault="00581888">
      <w:pPr>
        <w:pStyle w:val="normal"/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:rsidR="00581888" w:rsidRDefault="00581888">
      <w:pPr>
        <w:pStyle w:val="normal"/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:rsidR="00581888" w:rsidRDefault="00780EF0">
      <w:pPr>
        <w:pStyle w:val="normal"/>
        <w:ind w:left="56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</w:t>
      </w:r>
    </w:p>
    <w:p w:rsidR="00581888" w:rsidRDefault="00581888">
      <w:pPr>
        <w:pStyle w:val="normal"/>
        <w:jc w:val="center"/>
        <w:rPr>
          <w:rFonts w:ascii="Calibri" w:eastAsia="Calibri" w:hAnsi="Calibri" w:cs="Calibri"/>
          <w:sz w:val="22"/>
          <w:szCs w:val="22"/>
        </w:rPr>
      </w:pPr>
    </w:p>
    <w:sectPr w:rsidR="00581888" w:rsidSect="00581888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75051"/>
    <w:multiLevelType w:val="multilevel"/>
    <w:tmpl w:val="EE32A060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64CE01B4"/>
    <w:multiLevelType w:val="multilevel"/>
    <w:tmpl w:val="6BF2AA9A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compat/>
  <w:rsids>
    <w:rsidRoot w:val="00581888"/>
    <w:rsid w:val="00581888"/>
    <w:rsid w:val="0078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5818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81888"/>
    <w:pPr>
      <w:keepNext/>
      <w:keepLines/>
      <w:outlineLvl w:val="1"/>
    </w:pPr>
    <w:rPr>
      <w:b/>
      <w:i/>
    </w:rPr>
  </w:style>
  <w:style w:type="paragraph" w:styleId="Titolo3">
    <w:name w:val="heading 3"/>
    <w:basedOn w:val="normal"/>
    <w:next w:val="normal"/>
    <w:rsid w:val="00581888"/>
    <w:pPr>
      <w:keepNext/>
      <w:keepLines/>
      <w:widowControl w:val="0"/>
      <w:outlineLvl w:val="2"/>
    </w:pPr>
    <w:rPr>
      <w:sz w:val="24"/>
      <w:szCs w:val="24"/>
    </w:rPr>
  </w:style>
  <w:style w:type="paragraph" w:styleId="Titolo4">
    <w:name w:val="heading 4"/>
    <w:basedOn w:val="normal"/>
    <w:next w:val="normal"/>
    <w:rsid w:val="005818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818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58188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81888"/>
  </w:style>
  <w:style w:type="table" w:customStyle="1" w:styleId="TableNormal">
    <w:name w:val="Table Normal"/>
    <w:rsid w:val="005818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81888"/>
    <w:pPr>
      <w:keepNext/>
      <w:keepLines/>
      <w:jc w:val="center"/>
    </w:pPr>
    <w:rPr>
      <w:sz w:val="48"/>
      <w:szCs w:val="48"/>
    </w:rPr>
  </w:style>
  <w:style w:type="paragraph" w:styleId="Sottotitolo">
    <w:name w:val="Subtitle"/>
    <w:basedOn w:val="normal"/>
    <w:next w:val="normal"/>
    <w:rsid w:val="005818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8188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58188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58188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58188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58188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de luca</dc:creator>
  <cp:lastModifiedBy>marco de luca</cp:lastModifiedBy>
  <cp:revision>2</cp:revision>
  <dcterms:created xsi:type="dcterms:W3CDTF">2017-12-02T18:04:00Z</dcterms:created>
  <dcterms:modified xsi:type="dcterms:W3CDTF">2017-12-02T18:04:00Z</dcterms:modified>
</cp:coreProperties>
</file>