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C54" w:rsidRDefault="00D810DC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:rsidR="00AA2C54" w:rsidRDefault="00D810DC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_____________</w:t>
      </w:r>
    </w:p>
    <w:p w:rsidR="00AA2C54" w:rsidRDefault="00D810DC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:rsidR="00AA2C54" w:rsidRDefault="00AA2C54">
      <w:pPr>
        <w:pStyle w:val="normal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510"/>
        <w:gridCol w:w="6354"/>
      </w:tblGrid>
      <w:tr w:rsidR="00AA2C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 IN PERIODO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FORMAZIONE E PROVA</w:t>
            </w:r>
          </w:p>
        </w:tc>
      </w:tr>
      <w:tr w:rsidR="00AA2C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C54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A2C54" w:rsidRDefault="00D810DC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:rsidR="00AA2C54" w:rsidRDefault="00D810DC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:rsidR="00AA2C54" w:rsidRDefault="00D810DC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:rsidR="00AA2C54" w:rsidRDefault="00D810DC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565"/>
        <w:gridCol w:w="6299"/>
      </w:tblGrid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2C5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AA2C54" w:rsidRDefault="00D810DC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A2C54" w:rsidRDefault="00AA2C54">
            <w:pPr>
              <w:pStyle w:val="normal"/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:rsidR="00AA2C54" w:rsidRDefault="00D810DC">
      <w:pPr>
        <w:pStyle w:val="normal"/>
        <w:rPr>
          <w:rFonts w:ascii="Calibri" w:eastAsia="Calibri" w:hAnsi="Calibri" w:cs="Calibri"/>
          <w:b/>
          <w:sz w:val="22"/>
          <w:szCs w:val="22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935" distR="114935" hidden="0" layoutInCell="1" locked="0" relativeHeight="0" simplePos="0">
              <wp:simplePos x="0" y="0"/>
              <wp:positionH relativeFrom="margin">
                <wp:posOffset>4521200</wp:posOffset>
              </wp:positionH>
              <wp:positionV relativeFrom="paragraph">
                <wp:posOffset>127000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935" distR="114935" hidden="0" layoutInCell="1" locked="0" relativeHeight="0" simplePos="0">
              <wp:simplePos x="0" y="0"/>
              <wp:positionH relativeFrom="margin">
                <wp:posOffset>4521200</wp:posOffset>
              </wp:positionH>
              <wp:positionV relativeFrom="paragraph">
                <wp:posOffset>127000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margin">
                <wp:posOffset>4521200</wp:posOffset>
              </wp:positionH>
              <wp:positionV relativeFrom="paragraph">
                <wp:posOffset>88900</wp:posOffset>
              </wp:positionV>
              <wp:extent cx="228600" cy="2286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935" distR="114935" hidden="0" layoutInCell="1" locked="0" relativeHeight="0" simplePos="0">
              <wp:simplePos x="0" y="0"/>
              <wp:positionH relativeFrom="margin">
                <wp:posOffset>4521200</wp:posOffset>
              </wp:positionH>
              <wp:positionV relativeFrom="paragraph">
                <wp:posOffset>139700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solving</w:t>
      </w:r>
      <w:proofErr w:type="spellEnd"/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935" distR="114935" hidden="0" layoutInCell="1" locked="0" relativeHeight="0" simplePos="0">
              <wp:simplePos x="0" y="0"/>
              <wp:positionH relativeFrom="margin">
                <wp:posOffset>4521200</wp:posOffset>
              </wp:positionH>
              <wp:positionV relativeFrom="paragraph">
                <wp:posOffset>101600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A2C54" w:rsidRDefault="00D810DC">
      <w:pPr>
        <w:pStyle w:val="normal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Fasi  in cui si articola la lezione e tempo che si prevede per ciascuna</w:t>
      </w:r>
    </w:p>
    <w:tbl>
      <w:tblPr>
        <w:tblStyle w:val="a2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b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b/>
          <w:sz w:val="22"/>
          <w:szCs w:val="22"/>
        </w:rPr>
      </w:pPr>
    </w:p>
    <w:p w:rsidR="00AA2C54" w:rsidRDefault="00D810DC">
      <w:pPr>
        <w:pStyle w:val="normal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AA2C5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AA2C54" w:rsidRDefault="00D810DC">
      <w:pPr>
        <w:pStyle w:val="normal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936"/>
        <w:gridCol w:w="1701"/>
        <w:gridCol w:w="4217"/>
      </w:tblGrid>
      <w:tr w:rsidR="00AA2C54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AA2C54" w:rsidRDefault="00D810DC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:rsidR="00AA2C54" w:rsidRDefault="00AA2C54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A2C54" w:rsidRDefault="00AA2C54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2C54" w:rsidRDefault="00AA2C54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AA2C54" w:rsidRDefault="00D810DC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:rsidR="00AA2C54" w:rsidRDefault="00AA2C54">
      <w:pPr>
        <w:pStyle w:val="normal"/>
        <w:rPr>
          <w:rFonts w:ascii="Calibri" w:eastAsia="Calibri" w:hAnsi="Calibri" w:cs="Calibri"/>
          <w:sz w:val="22"/>
          <w:szCs w:val="22"/>
        </w:rPr>
      </w:pPr>
    </w:p>
    <w:sectPr w:rsidR="00AA2C54" w:rsidSect="00AA2C54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B9B"/>
    <w:multiLevelType w:val="multilevel"/>
    <w:tmpl w:val="205825A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1E9604D"/>
    <w:multiLevelType w:val="multilevel"/>
    <w:tmpl w:val="5FEEA5B6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AA2C54"/>
    <w:rsid w:val="00AA2C54"/>
    <w:rsid w:val="00D8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A2C54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"/>
    <w:next w:val="normal"/>
    <w:rsid w:val="00AA2C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A2C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A2C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A2C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A2C5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A2C54"/>
  </w:style>
  <w:style w:type="table" w:customStyle="1" w:styleId="TableNormal">
    <w:name w:val="Table Normal"/>
    <w:rsid w:val="00AA2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A2C5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A2C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2C5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AA2C5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rsid w:val="00AA2C54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rsid w:val="00AA2C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luca</dc:creator>
  <cp:lastModifiedBy>marco de luca</cp:lastModifiedBy>
  <cp:revision>2</cp:revision>
  <dcterms:created xsi:type="dcterms:W3CDTF">2017-12-02T18:11:00Z</dcterms:created>
  <dcterms:modified xsi:type="dcterms:W3CDTF">2017-12-02T18:11:00Z</dcterms:modified>
</cp:coreProperties>
</file>