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5F3" w:rsidRPr="007031C5" w:rsidRDefault="007031C5">
      <w:pPr>
        <w:rPr>
          <w:rStyle w:val="Enfasidelicata"/>
          <w:i w:val="0"/>
        </w:rPr>
      </w:pPr>
      <w:r>
        <w:rPr>
          <w:rStyle w:val="Enfasidelicata"/>
          <w:i w:val="0"/>
        </w:rPr>
        <w:t>UNITA’ FORMATIVA – AMBITO 17 – LUGO FAENZA</w:t>
      </w:r>
    </w:p>
    <w:tbl>
      <w:tblPr>
        <w:tblStyle w:val="a"/>
        <w:tblW w:w="9025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19"/>
        <w:gridCol w:w="6706"/>
      </w:tblGrid>
      <w:tr w:rsidR="008A75F3"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75F3" w:rsidRDefault="000D48B2">
            <w:pPr>
              <w:ind w:left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Titolo:</w:t>
            </w:r>
          </w:p>
        </w:tc>
        <w:tc>
          <w:tcPr>
            <w:tcW w:w="6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75F3" w:rsidRDefault="000D48B2">
            <w:pPr>
              <w:ind w:left="120" w:right="300"/>
              <w:rPr>
                <w:b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b/>
                <w:highlight w:val="white"/>
              </w:rPr>
              <w:t>OFFICE AUTOMATION ADVANCED</w:t>
            </w:r>
            <w:r>
              <w:rPr>
                <w:b/>
                <w:sz w:val="20"/>
                <w:szCs w:val="20"/>
                <w:highlight w:val="white"/>
              </w:rPr>
              <w:t xml:space="preserve"> </w:t>
            </w:r>
          </w:p>
          <w:p w:rsidR="008A75F3" w:rsidRDefault="008A75F3">
            <w:pPr>
              <w:ind w:left="120"/>
              <w:rPr>
                <w:i/>
                <w:sz w:val="20"/>
                <w:szCs w:val="20"/>
              </w:rPr>
            </w:pPr>
          </w:p>
        </w:tc>
      </w:tr>
      <w:tr w:rsidR="008A75F3">
        <w:tc>
          <w:tcPr>
            <w:tcW w:w="23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75F3" w:rsidRDefault="000D48B2">
            <w:pPr>
              <w:ind w:left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Priorità strategica correlata:</w:t>
            </w:r>
          </w:p>
        </w:tc>
        <w:tc>
          <w:tcPr>
            <w:tcW w:w="67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75F3" w:rsidRDefault="000D48B2">
            <w:pPr>
              <w:ind w:left="525" w:hanging="42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PNSD: Didattica per competenze e innovazione metodologica:</w:t>
            </w:r>
          </w:p>
          <w:p w:rsidR="008A75F3" w:rsidRDefault="000D48B2">
            <w:pPr>
              <w:numPr>
                <w:ilvl w:val="0"/>
                <w:numId w:val="1"/>
              </w:numPr>
              <w:ind w:left="525" w:hanging="42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Rafforzare il legame tra tecnologie digitali e innovazione didattica e organizzativa</w:t>
            </w:r>
          </w:p>
          <w:p w:rsidR="008A75F3" w:rsidRDefault="000D48B2">
            <w:pPr>
              <w:numPr>
                <w:ilvl w:val="0"/>
                <w:numId w:val="1"/>
              </w:numPr>
              <w:ind w:left="525" w:hanging="42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Rafforzare la formazione digitale a tutti i livelli</w:t>
            </w:r>
          </w:p>
          <w:p w:rsidR="008A75F3" w:rsidRDefault="000D48B2">
            <w:pPr>
              <w:numPr>
                <w:ilvl w:val="0"/>
                <w:numId w:val="1"/>
              </w:numPr>
              <w:ind w:left="525" w:hanging="42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Promuovere l’educazione ai media nelle scuole, per un approccio critico, consapevole e attivo alla cultura, alle tecniche e ai linguaggi dei media;</w:t>
            </w:r>
          </w:p>
          <w:p w:rsidR="008A75F3" w:rsidRDefault="000D48B2">
            <w:pPr>
              <w:numPr>
                <w:ilvl w:val="0"/>
                <w:numId w:val="1"/>
              </w:numPr>
              <w:ind w:left="525" w:hanging="42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Utilizzare competenze e ambienti digitali per la promozione della lettura e dell’information </w:t>
            </w:r>
            <w:proofErr w:type="spellStart"/>
            <w:r>
              <w:rPr>
                <w:sz w:val="20"/>
                <w:szCs w:val="20"/>
              </w:rPr>
              <w:t>literacy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8A75F3" w:rsidRDefault="000D48B2">
            <w:pPr>
              <w:numPr>
                <w:ilvl w:val="0"/>
                <w:numId w:val="1"/>
              </w:numPr>
              <w:ind w:left="525" w:hanging="42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Stimolare la produzione di Risorse Educative Aperte (Open Educational </w:t>
            </w:r>
            <w:proofErr w:type="spellStart"/>
            <w:r>
              <w:rPr>
                <w:sz w:val="20"/>
                <w:szCs w:val="20"/>
              </w:rPr>
              <w:t>Resources</w:t>
            </w:r>
            <w:proofErr w:type="spellEnd"/>
            <w:r>
              <w:rPr>
                <w:sz w:val="20"/>
                <w:szCs w:val="20"/>
              </w:rPr>
              <w:t xml:space="preserve"> OER) per favorire la condivisione e la collaborazione. Promuovere la cultura dell’apertura;</w:t>
            </w:r>
          </w:p>
          <w:p w:rsidR="008A75F3" w:rsidRDefault="000D48B2">
            <w:pPr>
              <w:numPr>
                <w:ilvl w:val="0"/>
                <w:numId w:val="1"/>
              </w:numPr>
              <w:ind w:left="525" w:hanging="42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Coinvolgere la comunità scolastica e territoriale; </w:t>
            </w:r>
          </w:p>
          <w:p w:rsidR="008A75F3" w:rsidRDefault="000D48B2">
            <w:pPr>
              <w:numPr>
                <w:ilvl w:val="0"/>
                <w:numId w:val="1"/>
              </w:numPr>
              <w:ind w:left="525" w:hanging="42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Favorire l’uso di dispositivi individuali a scuola (</w:t>
            </w:r>
            <w:proofErr w:type="spellStart"/>
            <w:r>
              <w:rPr>
                <w:sz w:val="20"/>
                <w:szCs w:val="20"/>
              </w:rPr>
              <w:t>Bring</w:t>
            </w:r>
            <w:proofErr w:type="spellEnd"/>
            <w:r>
              <w:rPr>
                <w:sz w:val="20"/>
                <w:szCs w:val="20"/>
              </w:rPr>
              <w:t xml:space="preserve"> Your </w:t>
            </w:r>
            <w:proofErr w:type="spellStart"/>
            <w:r>
              <w:rPr>
                <w:sz w:val="20"/>
                <w:szCs w:val="20"/>
              </w:rPr>
              <w:t>Own</w:t>
            </w:r>
            <w:proofErr w:type="spellEnd"/>
            <w:r>
              <w:rPr>
                <w:sz w:val="20"/>
                <w:szCs w:val="20"/>
              </w:rPr>
              <w:t xml:space="preserve"> Device - BYOD);</w:t>
            </w:r>
          </w:p>
          <w:p w:rsidR="008A75F3" w:rsidRDefault="000D48B2">
            <w:pPr>
              <w:numPr>
                <w:ilvl w:val="0"/>
                <w:numId w:val="1"/>
              </w:numPr>
              <w:ind w:left="525" w:hanging="42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Promuovere il pensiero computazionale anche attraverso la robotica educativa;</w:t>
            </w:r>
          </w:p>
          <w:p w:rsidR="008A75F3" w:rsidRDefault="000D48B2">
            <w:pPr>
              <w:numPr>
                <w:ilvl w:val="0"/>
                <w:numId w:val="1"/>
              </w:numPr>
              <w:ind w:left="525" w:hanging="42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Stimolare la creatività digitale e il </w:t>
            </w:r>
            <w:proofErr w:type="spellStart"/>
            <w:r>
              <w:rPr>
                <w:sz w:val="20"/>
                <w:szCs w:val="20"/>
              </w:rPr>
              <w:t>making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A75F3">
        <w:tc>
          <w:tcPr>
            <w:tcW w:w="23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75F3" w:rsidRDefault="000D48B2">
            <w:pPr>
              <w:ind w:left="15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Obiettivi e Contenuti:</w:t>
            </w:r>
          </w:p>
        </w:tc>
        <w:tc>
          <w:tcPr>
            <w:tcW w:w="67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75F3" w:rsidRDefault="000D48B2">
            <w:pPr>
              <w:numPr>
                <w:ilvl w:val="0"/>
                <w:numId w:val="2"/>
              </w:numPr>
              <w:spacing w:line="240" w:lineRule="auto"/>
              <w:ind w:left="375" w:hanging="27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Fornire le conoscenze sulle funzionalità di base e avanzate degli applicativi di </w:t>
            </w:r>
            <w:r w:rsidR="00DD2DBB">
              <w:rPr>
                <w:sz w:val="20"/>
                <w:szCs w:val="20"/>
              </w:rPr>
              <w:t>Office Automation</w:t>
            </w:r>
            <w:r>
              <w:rPr>
                <w:sz w:val="20"/>
                <w:szCs w:val="20"/>
              </w:rPr>
              <w:t xml:space="preserve">: </w:t>
            </w:r>
            <w:r w:rsidR="00DD2DBB">
              <w:rPr>
                <w:sz w:val="20"/>
                <w:szCs w:val="20"/>
              </w:rPr>
              <w:t>Foglio di calcolo e Presentazione</w:t>
            </w:r>
          </w:p>
          <w:p w:rsidR="008A75F3" w:rsidRDefault="000D48B2">
            <w:pPr>
              <w:numPr>
                <w:ilvl w:val="0"/>
                <w:numId w:val="2"/>
              </w:numPr>
              <w:spacing w:line="240" w:lineRule="auto"/>
              <w:ind w:left="375" w:hanging="27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Fornire gli strumenti per gestire le informazioni date in forma numerica e rielaborarle</w:t>
            </w:r>
          </w:p>
          <w:p w:rsidR="008A75F3" w:rsidRDefault="000D48B2">
            <w:pPr>
              <w:numPr>
                <w:ilvl w:val="0"/>
                <w:numId w:val="2"/>
              </w:numPr>
              <w:spacing w:line="240" w:lineRule="auto"/>
              <w:ind w:left="375" w:hanging="27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Fornire gli strumenti per produrre grafici e ricavarne informazioni</w:t>
            </w:r>
          </w:p>
          <w:p w:rsidR="008A75F3" w:rsidRDefault="000D48B2">
            <w:pPr>
              <w:numPr>
                <w:ilvl w:val="0"/>
                <w:numId w:val="2"/>
              </w:numPr>
              <w:spacing w:line="240" w:lineRule="auto"/>
              <w:ind w:left="375" w:hanging="27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Fornire strumenti per l’innovazione didattica e metodologica, per la presentazione e la rielaborazione di contenuti.</w:t>
            </w:r>
          </w:p>
        </w:tc>
      </w:tr>
      <w:tr w:rsidR="008A75F3">
        <w:tc>
          <w:tcPr>
            <w:tcW w:w="23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75F3" w:rsidRDefault="000D48B2">
            <w:pPr>
              <w:ind w:left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Destinatari</w:t>
            </w:r>
          </w:p>
        </w:tc>
        <w:tc>
          <w:tcPr>
            <w:tcW w:w="67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75F3" w:rsidRDefault="000D48B2">
            <w:pPr>
              <w:ind w:left="12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Docenti di ogni ordine di scuola</w:t>
            </w:r>
          </w:p>
        </w:tc>
      </w:tr>
      <w:tr w:rsidR="008A75F3">
        <w:tc>
          <w:tcPr>
            <w:tcW w:w="23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75F3" w:rsidRDefault="000D48B2">
            <w:pPr>
              <w:ind w:left="120" w:right="28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Articolazione</w:t>
            </w:r>
          </w:p>
        </w:tc>
        <w:tc>
          <w:tcPr>
            <w:tcW w:w="67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75F3" w:rsidRDefault="000D48B2">
            <w:pPr>
              <w:spacing w:after="20"/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ore di formazione in presenza;</w:t>
            </w:r>
          </w:p>
          <w:p w:rsidR="008A75F3" w:rsidRDefault="000D48B2">
            <w:pPr>
              <w:spacing w:after="20"/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ore di formazione a distanza/approfondimento personale e/o collegiale;</w:t>
            </w:r>
          </w:p>
          <w:p w:rsidR="008A75F3" w:rsidRDefault="000D48B2">
            <w:pPr>
              <w:spacing w:after="20"/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ore di lavoro in rete;</w:t>
            </w:r>
          </w:p>
          <w:p w:rsidR="008A75F3" w:rsidRDefault="000D48B2">
            <w:pPr>
              <w:spacing w:after="20"/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ore di progettazione e rielaborazione;</w:t>
            </w:r>
          </w:p>
          <w:p w:rsidR="008A75F3" w:rsidRDefault="000D48B2">
            <w:pPr>
              <w:spacing w:after="20"/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ore di sperimentazione didattica documentata e ricerca/azione;</w:t>
            </w:r>
          </w:p>
          <w:p w:rsidR="008A75F3" w:rsidRDefault="000D48B2">
            <w:pPr>
              <w:spacing w:after="20"/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ore di documentazione e di restituzione/rendicontazione con ricaduta</w:t>
            </w:r>
          </w:p>
          <w:p w:rsidR="008A75F3" w:rsidRDefault="008A75F3">
            <w:pPr>
              <w:spacing w:after="20"/>
              <w:ind w:left="120"/>
              <w:rPr>
                <w:sz w:val="20"/>
                <w:szCs w:val="20"/>
              </w:rPr>
            </w:pPr>
          </w:p>
          <w:p w:rsidR="008A75F3" w:rsidRDefault="000D48B2">
            <w:pPr>
              <w:spacing w:after="20"/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lezioni si svolgeranno in laboratorio, con un massimo di 25- 30 docenti.</w:t>
            </w:r>
          </w:p>
          <w:p w:rsidR="008A75F3" w:rsidRDefault="000D48B2">
            <w:pPr>
              <w:spacing w:after="20"/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Verranno svolti 2 incontri della durata di 3 ore ciascuno, in cui si prevedono 2 ore di lezione frontale e 1 ora di lavoro di rielaborazione personale o a piccolo gruppo sostenuto da uno o due tutor.</w:t>
            </w:r>
          </w:p>
          <w:p w:rsidR="008A75F3" w:rsidRPr="00DD2DBB" w:rsidRDefault="000D48B2" w:rsidP="00DD2DBB">
            <w:pPr>
              <w:spacing w:after="20"/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Infine, in un terzo incontro, si esamineranno i documenti prodotti, le ricadute sulla didattica, gli eventuali problemi riscontrati e soluzioni adottate.</w:t>
            </w:r>
          </w:p>
        </w:tc>
      </w:tr>
      <w:tr w:rsidR="008A75F3">
        <w:tc>
          <w:tcPr>
            <w:tcW w:w="23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75F3" w:rsidRDefault="000D48B2">
            <w:pPr>
              <w:ind w:left="120" w:right="28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Tempi di realizzazione </w:t>
            </w:r>
          </w:p>
        </w:tc>
        <w:tc>
          <w:tcPr>
            <w:tcW w:w="67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75F3" w:rsidRDefault="000D48B2">
            <w:pPr>
              <w:ind w:left="12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Tra Marzo e Settembre 2017</w:t>
            </w:r>
          </w:p>
        </w:tc>
      </w:tr>
      <w:tr w:rsidR="008A75F3">
        <w:tc>
          <w:tcPr>
            <w:tcW w:w="23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75F3" w:rsidRDefault="000D48B2">
            <w:pPr>
              <w:ind w:left="120" w:right="28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Attività di monitoraggio e di valutazione delle azioni, con i relativi indicatori</w:t>
            </w:r>
          </w:p>
        </w:tc>
        <w:tc>
          <w:tcPr>
            <w:tcW w:w="67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75F3" w:rsidRDefault="000D48B2">
            <w:pPr>
              <w:numPr>
                <w:ilvl w:val="0"/>
                <w:numId w:val="4"/>
              </w:numPr>
              <w:ind w:left="375" w:hanging="27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Compilazione di un sondaggio iniziale sulle competenze dei corsisti</w:t>
            </w:r>
          </w:p>
          <w:p w:rsidR="008A75F3" w:rsidRDefault="000D48B2">
            <w:pPr>
              <w:numPr>
                <w:ilvl w:val="0"/>
                <w:numId w:val="4"/>
              </w:numPr>
              <w:ind w:left="375" w:hanging="27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Restituzione/Rendicontazione finale dei corsisti con presentazione delle attività svolte in classe e delle rielaborazioni dei dati</w:t>
            </w:r>
          </w:p>
          <w:p w:rsidR="008A75F3" w:rsidRDefault="000D48B2">
            <w:pPr>
              <w:numPr>
                <w:ilvl w:val="0"/>
                <w:numId w:val="4"/>
              </w:numPr>
              <w:ind w:left="375" w:hanging="27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Questionario di gradimento/valutazione finale dell’Unità Formativa</w:t>
            </w:r>
          </w:p>
        </w:tc>
      </w:tr>
      <w:tr w:rsidR="008A75F3">
        <w:tc>
          <w:tcPr>
            <w:tcW w:w="23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75F3" w:rsidRDefault="000D48B2">
            <w:pPr>
              <w:ind w:left="120" w:right="28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Risultati Attesi, prodotti</w:t>
            </w:r>
          </w:p>
        </w:tc>
        <w:tc>
          <w:tcPr>
            <w:tcW w:w="67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75F3" w:rsidRDefault="000D48B2">
            <w:pPr>
              <w:ind w:left="12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Al termine del corso, i docenti saranno in grado di</w:t>
            </w:r>
            <w:r>
              <w:rPr>
                <w:sz w:val="20"/>
                <w:szCs w:val="20"/>
              </w:rPr>
              <w:t>:</w:t>
            </w:r>
          </w:p>
          <w:p w:rsidR="008A75F3" w:rsidRDefault="000D48B2">
            <w:pPr>
              <w:rPr>
                <w:i/>
                <w:sz w:val="20"/>
                <w:szCs w:val="20"/>
                <w:u w:val="single"/>
              </w:rPr>
            </w:pPr>
            <w:r>
              <w:rPr>
                <w:i/>
                <w:sz w:val="20"/>
                <w:szCs w:val="20"/>
                <w:u w:val="single"/>
              </w:rPr>
              <w:t>Utilizzando l’ambiente PowerPoint</w:t>
            </w:r>
          </w:p>
          <w:p w:rsidR="008A75F3" w:rsidRDefault="000D48B2">
            <w:pPr>
              <w:numPr>
                <w:ilvl w:val="0"/>
                <w:numId w:val="3"/>
              </w:numPr>
              <w:ind w:left="375" w:hanging="27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Creare una presentazione </w:t>
            </w:r>
          </w:p>
          <w:p w:rsidR="008A75F3" w:rsidRDefault="000D48B2">
            <w:pPr>
              <w:numPr>
                <w:ilvl w:val="0"/>
                <w:numId w:val="3"/>
              </w:numPr>
              <w:ind w:left="375" w:hanging="27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Aggiungere collegamenti ipertestuali a presentazioni personalizzate</w:t>
            </w:r>
          </w:p>
          <w:p w:rsidR="008A75F3" w:rsidRDefault="000D48B2">
            <w:pPr>
              <w:numPr>
                <w:ilvl w:val="0"/>
                <w:numId w:val="3"/>
              </w:numPr>
              <w:ind w:left="375" w:hanging="27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Utilizzare le visualizzazioni della presentazione</w:t>
            </w:r>
          </w:p>
          <w:p w:rsidR="008A75F3" w:rsidRDefault="000D48B2">
            <w:pPr>
              <w:numPr>
                <w:ilvl w:val="0"/>
                <w:numId w:val="3"/>
              </w:numPr>
              <w:ind w:left="375" w:hanging="27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Gestire e formattare le caselle di testo, i </w:t>
            </w:r>
            <w:proofErr w:type="spellStart"/>
            <w:r>
              <w:rPr>
                <w:sz w:val="20"/>
                <w:szCs w:val="20"/>
              </w:rPr>
              <w:t>WordArt</w:t>
            </w:r>
            <w:proofErr w:type="spellEnd"/>
            <w:r>
              <w:rPr>
                <w:sz w:val="20"/>
                <w:szCs w:val="20"/>
              </w:rPr>
              <w:t>, le tabelle</w:t>
            </w:r>
          </w:p>
          <w:p w:rsidR="008A75F3" w:rsidRDefault="000D48B2">
            <w:pPr>
              <w:numPr>
                <w:ilvl w:val="0"/>
                <w:numId w:val="3"/>
              </w:numPr>
              <w:ind w:left="375" w:hanging="27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Inserire immagini, forme, grafici </w:t>
            </w:r>
            <w:proofErr w:type="spellStart"/>
            <w:r>
              <w:rPr>
                <w:sz w:val="20"/>
                <w:szCs w:val="20"/>
              </w:rPr>
              <w:t>SmartArt</w:t>
            </w:r>
            <w:proofErr w:type="spellEnd"/>
            <w:r>
              <w:rPr>
                <w:sz w:val="20"/>
                <w:szCs w:val="20"/>
              </w:rPr>
              <w:t xml:space="preserve"> e diagrammi</w:t>
            </w:r>
          </w:p>
          <w:p w:rsidR="008A75F3" w:rsidRDefault="000D48B2">
            <w:pPr>
              <w:numPr>
                <w:ilvl w:val="0"/>
                <w:numId w:val="3"/>
              </w:numPr>
              <w:ind w:left="375" w:hanging="27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Utilizzare le animazioni e le transizioni personalizzate</w:t>
            </w:r>
          </w:p>
          <w:p w:rsidR="008A75F3" w:rsidRDefault="000D48B2">
            <w:pPr>
              <w:numPr>
                <w:ilvl w:val="0"/>
                <w:numId w:val="3"/>
              </w:numPr>
              <w:ind w:left="375" w:hanging="27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Aggiungere suoni e videoclip</w:t>
            </w:r>
          </w:p>
          <w:p w:rsidR="008A75F3" w:rsidRDefault="000D48B2">
            <w:pPr>
              <w:numPr>
                <w:ilvl w:val="0"/>
                <w:numId w:val="3"/>
              </w:numPr>
              <w:ind w:left="375" w:hanging="27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Utilizzare revisione e commenti</w:t>
            </w:r>
          </w:p>
          <w:p w:rsidR="008A75F3" w:rsidRDefault="008A75F3">
            <w:pPr>
              <w:rPr>
                <w:sz w:val="20"/>
                <w:szCs w:val="20"/>
              </w:rPr>
            </w:pPr>
          </w:p>
          <w:p w:rsidR="008A75F3" w:rsidRDefault="000D48B2">
            <w:pPr>
              <w:rPr>
                <w:i/>
                <w:sz w:val="20"/>
                <w:szCs w:val="20"/>
                <w:u w:val="single"/>
              </w:rPr>
            </w:pPr>
            <w:r>
              <w:rPr>
                <w:i/>
                <w:sz w:val="20"/>
                <w:szCs w:val="20"/>
                <w:u w:val="single"/>
              </w:rPr>
              <w:t>Utilizzando l’ambiente Excel</w:t>
            </w:r>
          </w:p>
          <w:p w:rsidR="008A75F3" w:rsidRDefault="000D48B2">
            <w:pPr>
              <w:numPr>
                <w:ilvl w:val="0"/>
                <w:numId w:val="3"/>
              </w:numPr>
              <w:ind w:left="375" w:hanging="27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Creare una nuova cartella di lavoro</w:t>
            </w:r>
          </w:p>
          <w:p w:rsidR="008A75F3" w:rsidRDefault="000D48B2">
            <w:pPr>
              <w:numPr>
                <w:ilvl w:val="0"/>
                <w:numId w:val="3"/>
              </w:numPr>
              <w:ind w:left="375" w:hanging="27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Aggiungere e spostare dati nel foglio di lavoro, rielaborare i dati con l’utilizzo di formule</w:t>
            </w:r>
          </w:p>
          <w:p w:rsidR="008A75F3" w:rsidRDefault="000D48B2">
            <w:pPr>
              <w:numPr>
                <w:ilvl w:val="0"/>
                <w:numId w:val="3"/>
              </w:numPr>
              <w:ind w:left="375" w:hanging="27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Formattazione delle celle, ordinamento e filtro di un elenco di dati</w:t>
            </w:r>
          </w:p>
          <w:p w:rsidR="008A75F3" w:rsidRDefault="000D48B2">
            <w:pPr>
              <w:numPr>
                <w:ilvl w:val="0"/>
                <w:numId w:val="3"/>
              </w:numPr>
              <w:ind w:left="375" w:hanging="27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Creazione e modifica di grafici</w:t>
            </w:r>
          </w:p>
          <w:p w:rsidR="008A75F3" w:rsidRDefault="000D48B2">
            <w:pPr>
              <w:numPr>
                <w:ilvl w:val="0"/>
                <w:numId w:val="3"/>
              </w:numPr>
              <w:ind w:left="375" w:hanging="27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Creare, modificare e formattare tabelle pivot</w:t>
            </w:r>
          </w:p>
          <w:p w:rsidR="008A75F3" w:rsidRDefault="000D48B2">
            <w:pPr>
              <w:numPr>
                <w:ilvl w:val="0"/>
                <w:numId w:val="3"/>
              </w:numPr>
              <w:ind w:left="375" w:hanging="27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Collegare e incorporare oggetti</w:t>
            </w:r>
          </w:p>
          <w:p w:rsidR="008A75F3" w:rsidRDefault="008A75F3">
            <w:pPr>
              <w:rPr>
                <w:sz w:val="20"/>
                <w:szCs w:val="20"/>
              </w:rPr>
            </w:pPr>
          </w:p>
          <w:p w:rsidR="008A75F3" w:rsidRDefault="000D48B2">
            <w:pPr>
              <w:ind w:left="105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Prodotti</w:t>
            </w:r>
            <w:r>
              <w:rPr>
                <w:sz w:val="20"/>
                <w:szCs w:val="20"/>
              </w:rPr>
              <w:t>:</w:t>
            </w:r>
          </w:p>
          <w:p w:rsidR="008A75F3" w:rsidRDefault="000D48B2">
            <w:pPr>
              <w:numPr>
                <w:ilvl w:val="0"/>
                <w:numId w:val="3"/>
              </w:numPr>
              <w:ind w:left="375" w:hanging="27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Presentazione di Microsoft Office PowerPoint</w:t>
            </w:r>
          </w:p>
          <w:p w:rsidR="008A75F3" w:rsidRDefault="000D48B2">
            <w:pPr>
              <w:numPr>
                <w:ilvl w:val="0"/>
                <w:numId w:val="3"/>
              </w:numPr>
              <w:ind w:left="375" w:hanging="27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Cartella di lavoro Microsoft Office Excel</w:t>
            </w:r>
          </w:p>
        </w:tc>
      </w:tr>
      <w:tr w:rsidR="008A75F3">
        <w:tc>
          <w:tcPr>
            <w:tcW w:w="23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75F3" w:rsidRDefault="000D48B2">
            <w:pPr>
              <w:ind w:left="120" w:right="28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Costi</w:t>
            </w:r>
          </w:p>
        </w:tc>
        <w:tc>
          <w:tcPr>
            <w:tcW w:w="67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75F3" w:rsidRDefault="000D48B2">
            <w:pPr>
              <w:ind w:left="12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..</w:t>
            </w:r>
          </w:p>
        </w:tc>
      </w:tr>
      <w:tr w:rsidR="008A75F3" w:rsidTr="007031C5">
        <w:tc>
          <w:tcPr>
            <w:tcW w:w="2319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75F3" w:rsidRDefault="000D48B2">
            <w:pPr>
              <w:ind w:left="120" w:right="280"/>
              <w:rPr>
                <w:b/>
                <w:sz w:val="20"/>
                <w:szCs w:val="20"/>
              </w:rPr>
            </w:pPr>
            <w:commentRangeStart w:id="0"/>
            <w:commentRangeEnd w:id="0"/>
            <w:r>
              <w:commentReference w:id="0"/>
            </w:r>
            <w:r>
              <w:rPr>
                <w:b/>
                <w:sz w:val="20"/>
                <w:szCs w:val="20"/>
              </w:rPr>
              <w:t>Referente</w:t>
            </w:r>
          </w:p>
        </w:tc>
        <w:tc>
          <w:tcPr>
            <w:tcW w:w="6705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75F3" w:rsidRDefault="000D48B2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Camiletti</w:t>
            </w:r>
            <w:proofErr w:type="spellEnd"/>
            <w:r>
              <w:rPr>
                <w:i/>
                <w:sz w:val="20"/>
                <w:szCs w:val="20"/>
              </w:rPr>
              <w:t xml:space="preserve"> Chiara</w:t>
            </w:r>
            <w:r w:rsidR="00DD2DBB">
              <w:rPr>
                <w:i/>
                <w:sz w:val="20"/>
                <w:szCs w:val="20"/>
              </w:rPr>
              <w:t xml:space="preserve"> AD Scuola Polo</w:t>
            </w:r>
          </w:p>
        </w:tc>
      </w:tr>
      <w:tr w:rsidR="007031C5">
        <w:tc>
          <w:tcPr>
            <w:tcW w:w="23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31C5" w:rsidRPr="007031C5" w:rsidRDefault="007031C5">
            <w:pPr>
              <w:ind w:left="120" w:right="280"/>
              <w:rPr>
                <w:b/>
                <w:sz w:val="20"/>
                <w:szCs w:val="20"/>
              </w:rPr>
            </w:pPr>
            <w:r w:rsidRPr="007031C5">
              <w:rPr>
                <w:b/>
                <w:sz w:val="20"/>
                <w:szCs w:val="20"/>
              </w:rPr>
              <w:t>Formatori</w:t>
            </w:r>
          </w:p>
        </w:tc>
        <w:tc>
          <w:tcPr>
            <w:tcW w:w="67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31C5" w:rsidRDefault="0099082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Docenti dell’Ambito</w:t>
            </w:r>
            <w:bookmarkStart w:id="1" w:name="_GoBack"/>
            <w:bookmarkEnd w:id="1"/>
          </w:p>
        </w:tc>
      </w:tr>
    </w:tbl>
    <w:p w:rsidR="008A75F3" w:rsidRDefault="008A75F3">
      <w:pPr>
        <w:ind w:left="120"/>
      </w:pPr>
    </w:p>
    <w:sectPr w:rsidR="008A75F3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Chiara Camiletti" w:date="2017-03-07T02:24:00Z" w:initials="">
    <w:p w:rsidR="008A75F3" w:rsidRDefault="000D48B2">
      <w:pPr>
        <w:widowControl w:val="0"/>
        <w:spacing w:line="240" w:lineRule="auto"/>
      </w:pPr>
      <w:r>
        <w:t>Mi sono scordata i COSTI!!!!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240882"/>
    <w:multiLevelType w:val="multilevel"/>
    <w:tmpl w:val="43F6A0BA"/>
    <w:lvl w:ilvl="0">
      <w:start w:val="1"/>
      <w:numFmt w:val="bullet"/>
      <w:lvlText w:val="➢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47B77B0A"/>
    <w:multiLevelType w:val="multilevel"/>
    <w:tmpl w:val="295ADE2C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2">
    <w:nsid w:val="48B625DC"/>
    <w:multiLevelType w:val="multilevel"/>
    <w:tmpl w:val="6108C678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3">
    <w:nsid w:val="69DB52A8"/>
    <w:multiLevelType w:val="multilevel"/>
    <w:tmpl w:val="7ACA11C6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8A75F3"/>
    <w:rsid w:val="000D48B2"/>
    <w:rsid w:val="007031C5"/>
    <w:rsid w:val="008A75F3"/>
    <w:rsid w:val="00990824"/>
    <w:rsid w:val="00DD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  <w:contextualSpacing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48B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48B2"/>
    <w:rPr>
      <w:rFonts w:ascii="Tahoma" w:hAnsi="Tahoma" w:cs="Tahoma"/>
      <w:sz w:val="16"/>
      <w:szCs w:val="16"/>
    </w:rPr>
  </w:style>
  <w:style w:type="character" w:styleId="Enfasidelicata">
    <w:name w:val="Subtle Emphasis"/>
    <w:basedOn w:val="Carpredefinitoparagrafo"/>
    <w:uiPriority w:val="19"/>
    <w:qFormat/>
    <w:rsid w:val="007031C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  <w:contextualSpacing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48B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48B2"/>
    <w:rPr>
      <w:rFonts w:ascii="Tahoma" w:hAnsi="Tahoma" w:cs="Tahoma"/>
      <w:sz w:val="16"/>
      <w:szCs w:val="16"/>
    </w:rPr>
  </w:style>
  <w:style w:type="character" w:styleId="Enfasidelicata">
    <w:name w:val="Subtle Emphasis"/>
    <w:basedOn w:val="Carpredefinitoparagrafo"/>
    <w:uiPriority w:val="19"/>
    <w:qFormat/>
    <w:rsid w:val="007031C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543</Words>
  <Characters>3101</Characters>
  <Application>Microsoft Office Word</Application>
  <DocSecurity>0</DocSecurity>
  <Lines>25</Lines>
  <Paragraphs>7</Paragraphs>
  <ScaleCrop>false</ScaleCrop>
  <Company/>
  <LinksUpToDate>false</LinksUpToDate>
  <CharactersWithSpaces>3637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Utente-PC</cp:lastModifiedBy>
  <cp:revision>6</cp:revision>
  <dcterms:created xsi:type="dcterms:W3CDTF">2017-03-08T14:20:00Z</dcterms:created>
  <dcterms:modified xsi:type="dcterms:W3CDTF">2017-03-12T19:42:00Z</dcterms:modified>
</cp:coreProperties>
</file>