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1" w:rsidRDefault="004F6CE1" w:rsidP="004F6CE1">
      <w:r>
        <w:t xml:space="preserve">                                                                                           </w:t>
      </w:r>
    </w:p>
    <w:p w:rsidR="004F6CE1" w:rsidRDefault="004F6CE1" w:rsidP="004F6CE1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ISTITUTI II GRADO A.S. 2018-19</w:t>
      </w:r>
    </w:p>
    <w:p w:rsidR="004F6CE1" w:rsidRDefault="004F6CE1" w:rsidP="004F6CE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4F6CE1" w:rsidRDefault="004F6CE1" w:rsidP="004F6CE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2D4B3D" w:rsidRDefault="004F6CE1" w:rsidP="004F6CE1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Richieste utilizzi ai sensi art. 2, comma 1, lettera f) – Istituzioni Carcerarie</w:t>
      </w:r>
      <w:r w:rsidR="002D4B3D">
        <w:rPr>
          <w:b/>
          <w:color w:val="000000"/>
        </w:rPr>
        <w:t xml:space="preserve"> </w:t>
      </w:r>
    </w:p>
    <w:p w:rsidR="004F6CE1" w:rsidRDefault="002D4B3D" w:rsidP="004F6CE1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e percorsi di II livello previsti dal D.P.R. 263/12</w:t>
      </w:r>
    </w:p>
    <w:p w:rsidR="004F6CE1" w:rsidRDefault="004F6CE1" w:rsidP="004F6CE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4F6CE1" w:rsidRDefault="004F6CE1" w:rsidP="004F6CE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4F6CE1" w:rsidRDefault="004F6CE1" w:rsidP="004F6CE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AB24 INGLESE:  </w:t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Bergonzi Simona da I.S. </w:t>
      </w:r>
      <w:proofErr w:type="spellStart"/>
      <w:r>
        <w:rPr>
          <w:color w:val="000000"/>
        </w:rPr>
        <w:t>Romagnosi</w:t>
      </w:r>
      <w:proofErr w:type="spellEnd"/>
      <w:r>
        <w:rPr>
          <w:color w:val="000000"/>
        </w:rPr>
        <w:t xml:space="preserve"> - Casali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100</w:t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(docente part-time)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</w:p>
    <w:p w:rsidR="004F6CE1" w:rsidRDefault="004F6CE1" w:rsidP="004F6CE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A046 DISCIPLINE GIURIDICHE ED ECONOMICHE : </w:t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Barbieri Isabella  da I.S. </w:t>
      </w:r>
      <w:proofErr w:type="spellStart"/>
      <w:r>
        <w:rPr>
          <w:color w:val="000000"/>
        </w:rPr>
        <w:t>Romagnosi</w:t>
      </w:r>
      <w:proofErr w:type="spellEnd"/>
      <w:r>
        <w:rPr>
          <w:color w:val="000000"/>
        </w:rPr>
        <w:t xml:space="preserve"> – Casali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105</w:t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(docente part-time)</w:t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</w:p>
    <w:p w:rsidR="004F6CE1" w:rsidRDefault="004F6CE1" w:rsidP="004F6CE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A051 SCIENZE AGRARIE:</w:t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Bosoni Ernesto da I.S. Raineri - Marcora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390</w:t>
      </w:r>
    </w:p>
    <w:p w:rsidR="004F6CE1" w:rsidRDefault="004F6CE1" w:rsidP="004F6CE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(docente part-time)</w:t>
      </w:r>
    </w:p>
    <w:p w:rsidR="00CE1CD9" w:rsidRDefault="00CE1CD9"/>
    <w:p w:rsidR="007A7128" w:rsidRDefault="007A7128"/>
    <w:p w:rsidR="007A7128" w:rsidRDefault="007A7128">
      <w:pPr>
        <w:rPr>
          <w:b/>
        </w:rPr>
      </w:pPr>
      <w:bookmarkStart w:id="0" w:name="_GoBack"/>
      <w:bookmarkEnd w:id="0"/>
      <w:r w:rsidRPr="007A7128">
        <w:rPr>
          <w:b/>
        </w:rPr>
        <w:t>A026 MATEMATICA:</w:t>
      </w:r>
    </w:p>
    <w:p w:rsidR="007A7128" w:rsidRDefault="007A7128">
      <w:proofErr w:type="spellStart"/>
      <w:r w:rsidRPr="007A7128">
        <w:t>Castignoli</w:t>
      </w:r>
      <w:proofErr w:type="spellEnd"/>
      <w:r w:rsidRPr="007A7128">
        <w:t xml:space="preserve"> Valter</w:t>
      </w:r>
      <w:r>
        <w:t xml:space="preserve"> da Casa Circondariale a percorsi II livello</w:t>
      </w:r>
      <w:r>
        <w:tab/>
      </w:r>
      <w:r>
        <w:tab/>
        <w:t>punti 122</w:t>
      </w:r>
    </w:p>
    <w:p w:rsidR="007A7128" w:rsidRDefault="007A7128" w:rsidP="007A7128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(docente part-time)</w:t>
      </w:r>
    </w:p>
    <w:p w:rsidR="007A7128" w:rsidRPr="007A7128" w:rsidRDefault="007A7128"/>
    <w:sectPr w:rsidR="007A7128" w:rsidRPr="007A7128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40" w:rsidRDefault="00751F40">
      <w:r>
        <w:separator/>
      </w:r>
    </w:p>
  </w:endnote>
  <w:endnote w:type="continuationSeparator" w:id="0">
    <w:p w:rsidR="00751F40" w:rsidRDefault="0075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right w:val="single" w:sz="4" w:space="4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</w:t>
    </w:r>
    <w:proofErr w:type="spellStart"/>
    <w:r>
      <w:rPr>
        <w:sz w:val="18"/>
        <w:szCs w:val="18"/>
      </w:rPr>
      <w:t>Bocedi</w:t>
    </w:r>
    <w:proofErr w:type="spellEnd"/>
  </w:p>
  <w:p w:rsidR="0016592E" w:rsidRDefault="00310AC3" w:rsidP="00CD4814">
    <w:pPr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9C28B1">
      <w:rPr>
        <w:sz w:val="18"/>
        <w:szCs w:val="18"/>
      </w:rPr>
      <w:t>Vilma Fornasari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9C28B1">
      <w:rPr>
        <w:sz w:val="18"/>
        <w:szCs w:val="18"/>
      </w:rPr>
      <w:t>42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9C28B1" w:rsidRPr="009C28B1">
      <w:rPr>
        <w:sz w:val="18"/>
        <w:szCs w:val="18"/>
      </w:rPr>
      <w:t>vilma.fornasari.pc@istruzione.it</w:t>
    </w:r>
  </w:p>
  <w:p w:rsidR="0016592E" w:rsidRDefault="0016592E" w:rsidP="0016592E">
    <w:pP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680B63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</w:t>
    </w:r>
    <w:proofErr w:type="spellStart"/>
    <w:r w:rsidR="0046700A">
      <w:rPr>
        <w:sz w:val="18"/>
        <w:szCs w:val="18"/>
      </w:rPr>
      <w:t>Tel</w:t>
    </w:r>
    <w:proofErr w:type="spellEnd"/>
    <w:r w:rsidR="0046700A"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40" w:rsidRDefault="00751F40">
      <w:r>
        <w:separator/>
      </w:r>
    </w:p>
  </w:footnote>
  <w:footnote w:type="continuationSeparator" w:id="0">
    <w:p w:rsidR="00751F40" w:rsidRDefault="0075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1B"/>
    <w:rsid w:val="001154EC"/>
    <w:rsid w:val="0016592E"/>
    <w:rsid w:val="001B6F7A"/>
    <w:rsid w:val="002D4B3D"/>
    <w:rsid w:val="00303E35"/>
    <w:rsid w:val="00310AC3"/>
    <w:rsid w:val="00355C5D"/>
    <w:rsid w:val="003A2B24"/>
    <w:rsid w:val="003C04AD"/>
    <w:rsid w:val="003D78E4"/>
    <w:rsid w:val="0046700A"/>
    <w:rsid w:val="004C2BD0"/>
    <w:rsid w:val="004E577B"/>
    <w:rsid w:val="004F6CE1"/>
    <w:rsid w:val="00636023"/>
    <w:rsid w:val="00650038"/>
    <w:rsid w:val="00680B63"/>
    <w:rsid w:val="00751F40"/>
    <w:rsid w:val="00776371"/>
    <w:rsid w:val="007A05EC"/>
    <w:rsid w:val="007A7128"/>
    <w:rsid w:val="007F021B"/>
    <w:rsid w:val="0080053E"/>
    <w:rsid w:val="00823543"/>
    <w:rsid w:val="008E4366"/>
    <w:rsid w:val="00944331"/>
    <w:rsid w:val="009C28B1"/>
    <w:rsid w:val="00B134DC"/>
    <w:rsid w:val="00B31455"/>
    <w:rsid w:val="00B50C9A"/>
    <w:rsid w:val="00BB1BB5"/>
    <w:rsid w:val="00BF67FB"/>
    <w:rsid w:val="00CA3D84"/>
    <w:rsid w:val="00CB04C5"/>
    <w:rsid w:val="00CD4814"/>
    <w:rsid w:val="00CE1CD9"/>
    <w:rsid w:val="00D143BD"/>
    <w:rsid w:val="00D92707"/>
    <w:rsid w:val="00E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  <w:rPr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51D5-60C5-44F1-9A5D-D5388FE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2018-08-14T13:37:00Z</dcterms:created>
  <dcterms:modified xsi:type="dcterms:W3CDTF">2018-08-14T14:27:00Z</dcterms:modified>
</cp:coreProperties>
</file>