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447" w:rsidRPr="00D77447" w:rsidRDefault="00D77447" w:rsidP="00BA0E1A">
      <w:pPr>
        <w:ind w:left="708"/>
        <w:rPr>
          <w:sz w:val="22"/>
          <w:szCs w:val="22"/>
        </w:rPr>
      </w:pPr>
    </w:p>
    <w:p w:rsidR="00D77447" w:rsidRPr="00D77447" w:rsidRDefault="00D33747" w:rsidP="00D33747">
      <w:pPr>
        <w:rPr>
          <w:sz w:val="22"/>
          <w:szCs w:val="22"/>
        </w:rPr>
      </w:pPr>
      <w:proofErr w:type="spellStart"/>
      <w:r>
        <w:rPr>
          <w:sz w:val="22"/>
          <w:szCs w:val="22"/>
        </w:rPr>
        <w:t>Prot</w:t>
      </w:r>
      <w:proofErr w:type="spellEnd"/>
      <w:r>
        <w:rPr>
          <w:sz w:val="22"/>
          <w:szCs w:val="22"/>
        </w:rPr>
        <w:t xml:space="preserve">. n.   </w:t>
      </w:r>
      <w:r w:rsidR="00872337">
        <w:rPr>
          <w:sz w:val="22"/>
          <w:szCs w:val="22"/>
        </w:rPr>
        <w:t>5128</w:t>
      </w:r>
      <w:r>
        <w:rPr>
          <w:sz w:val="22"/>
          <w:szCs w:val="22"/>
        </w:rPr>
        <w:t xml:space="preserve">                                                                                                                      Piacenza, </w:t>
      </w:r>
      <w:r w:rsidR="00872337">
        <w:rPr>
          <w:sz w:val="22"/>
          <w:szCs w:val="22"/>
        </w:rPr>
        <w:t>24 ottobre 2014</w:t>
      </w:r>
    </w:p>
    <w:p w:rsidR="00D77447" w:rsidRPr="00D77447" w:rsidRDefault="00D77447" w:rsidP="00BA0E1A">
      <w:pPr>
        <w:ind w:left="708"/>
        <w:rPr>
          <w:sz w:val="22"/>
          <w:szCs w:val="22"/>
        </w:rPr>
      </w:pPr>
    </w:p>
    <w:p w:rsidR="00D77447" w:rsidRPr="00D77447" w:rsidRDefault="00D77447" w:rsidP="00BA0E1A">
      <w:pPr>
        <w:ind w:left="708"/>
        <w:rPr>
          <w:sz w:val="22"/>
          <w:szCs w:val="22"/>
        </w:rPr>
      </w:pPr>
    </w:p>
    <w:p w:rsidR="00FB76BC" w:rsidRDefault="00FB76BC" w:rsidP="00FB76BC">
      <w:pPr>
        <w:rPr>
          <w:sz w:val="22"/>
          <w:szCs w:val="22"/>
        </w:rPr>
      </w:pPr>
    </w:p>
    <w:p w:rsidR="00FB76BC" w:rsidRDefault="00FB76BC" w:rsidP="00FB76B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Ai Dirigenti</w:t>
      </w:r>
    </w:p>
    <w:p w:rsidR="00FB76BC" w:rsidRDefault="00FB76BC" w:rsidP="00FB76B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delle Istituzioni Scolastiche</w:t>
      </w:r>
    </w:p>
    <w:p w:rsidR="00FB76BC" w:rsidRDefault="00FB76BC" w:rsidP="00FB76B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di Piacenza e Provincia</w:t>
      </w:r>
    </w:p>
    <w:p w:rsidR="003B358E" w:rsidRDefault="003B358E" w:rsidP="00FB76BC">
      <w:pPr>
        <w:rPr>
          <w:sz w:val="22"/>
          <w:szCs w:val="22"/>
        </w:rPr>
      </w:pPr>
    </w:p>
    <w:p w:rsidR="00FB76BC" w:rsidRDefault="00FB76BC" w:rsidP="00FB76B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e, p.c.  Alle OO.SS. comparto scuola</w:t>
      </w:r>
    </w:p>
    <w:p w:rsidR="00FB76BC" w:rsidRDefault="00FB76BC" w:rsidP="00FB76BC">
      <w:pPr>
        <w:rPr>
          <w:sz w:val="22"/>
          <w:szCs w:val="22"/>
        </w:rPr>
      </w:pPr>
      <w:r>
        <w:rPr>
          <w:sz w:val="22"/>
          <w:szCs w:val="22"/>
        </w:rPr>
        <w:t xml:space="preserve">           </w:t>
      </w:r>
    </w:p>
    <w:p w:rsidR="00FB76BC" w:rsidRDefault="00FB76BC" w:rsidP="00FB76BC">
      <w:pPr>
        <w:rPr>
          <w:sz w:val="22"/>
          <w:szCs w:val="22"/>
        </w:rPr>
      </w:pPr>
      <w:r>
        <w:rPr>
          <w:sz w:val="22"/>
          <w:szCs w:val="22"/>
        </w:rPr>
        <w:t xml:space="preserve">OGGETTO: </w:t>
      </w:r>
      <w:r>
        <w:rPr>
          <w:i/>
          <w:sz w:val="22"/>
          <w:szCs w:val="22"/>
        </w:rPr>
        <w:t xml:space="preserve"> </w:t>
      </w:r>
      <w:r>
        <w:rPr>
          <w:sz w:val="22"/>
          <w:szCs w:val="22"/>
        </w:rPr>
        <w:t>Graduatorie definitive di II e III fascia personale docente.</w:t>
      </w:r>
    </w:p>
    <w:p w:rsidR="00FB76BC" w:rsidRDefault="00FB76BC" w:rsidP="00FB76BC">
      <w:pPr>
        <w:rPr>
          <w:sz w:val="22"/>
          <w:szCs w:val="22"/>
        </w:rPr>
      </w:pPr>
      <w:r>
        <w:rPr>
          <w:sz w:val="22"/>
          <w:szCs w:val="22"/>
        </w:rPr>
        <w:tab/>
      </w:r>
      <w:r>
        <w:rPr>
          <w:sz w:val="22"/>
          <w:szCs w:val="22"/>
        </w:rPr>
        <w:tab/>
      </w:r>
    </w:p>
    <w:p w:rsidR="00FB76BC" w:rsidRDefault="00FB76BC" w:rsidP="00FB76BC">
      <w:pPr>
        <w:jc w:val="both"/>
        <w:rPr>
          <w:sz w:val="22"/>
          <w:szCs w:val="22"/>
        </w:rPr>
      </w:pPr>
      <w:r>
        <w:rPr>
          <w:sz w:val="22"/>
          <w:szCs w:val="22"/>
        </w:rPr>
        <w:tab/>
      </w:r>
      <w:r>
        <w:rPr>
          <w:sz w:val="22"/>
          <w:szCs w:val="22"/>
        </w:rPr>
        <w:tab/>
        <w:t xml:space="preserve">Si informa che sul portale SIDI alla voce Reclutamento - Diffusione telematica graduatorie, sono disponibili le graduatorie </w:t>
      </w:r>
      <w:r>
        <w:rPr>
          <w:sz w:val="22"/>
          <w:szCs w:val="22"/>
          <w:u w:val="single"/>
        </w:rPr>
        <w:t>definitive</w:t>
      </w:r>
      <w:r>
        <w:rPr>
          <w:sz w:val="22"/>
          <w:szCs w:val="22"/>
        </w:rPr>
        <w:t xml:space="preserve"> di circolo e di istituto di seconda e terza fascia del personale docente.</w:t>
      </w:r>
    </w:p>
    <w:p w:rsidR="00FB76BC" w:rsidRDefault="00FB76BC" w:rsidP="00FB76BC">
      <w:pPr>
        <w:jc w:val="both"/>
        <w:rPr>
          <w:b/>
          <w:sz w:val="22"/>
          <w:szCs w:val="22"/>
          <w:u w:val="single"/>
        </w:rPr>
      </w:pPr>
      <w:r>
        <w:rPr>
          <w:sz w:val="22"/>
          <w:szCs w:val="22"/>
        </w:rPr>
        <w:tab/>
      </w:r>
      <w:r>
        <w:rPr>
          <w:sz w:val="22"/>
          <w:szCs w:val="22"/>
        </w:rPr>
        <w:tab/>
        <w:t xml:space="preserve">Le SS.LL. provvederanno alla </w:t>
      </w:r>
      <w:r>
        <w:rPr>
          <w:sz w:val="22"/>
          <w:szCs w:val="22"/>
          <w:u w:val="single"/>
        </w:rPr>
        <w:t xml:space="preserve">pubblicazione contestuale all’Albo di ciascuna istituzione scolastica in data  </w:t>
      </w:r>
      <w:r w:rsidR="00266780">
        <w:rPr>
          <w:sz w:val="22"/>
          <w:szCs w:val="22"/>
          <w:u w:val="single"/>
        </w:rPr>
        <w:t>27 ottobre 2014.</w:t>
      </w:r>
      <w:bookmarkStart w:id="0" w:name="_GoBack"/>
      <w:bookmarkEnd w:id="0"/>
      <w:r>
        <w:rPr>
          <w:b/>
          <w:sz w:val="22"/>
          <w:szCs w:val="22"/>
          <w:u w:val="single"/>
        </w:rPr>
        <w:t xml:space="preserve"> </w:t>
      </w:r>
    </w:p>
    <w:p w:rsidR="00FB76BC" w:rsidRDefault="00FB76BC" w:rsidP="00FB76BC">
      <w:pPr>
        <w:jc w:val="both"/>
        <w:rPr>
          <w:sz w:val="22"/>
          <w:szCs w:val="22"/>
        </w:rPr>
      </w:pPr>
      <w:r>
        <w:rPr>
          <w:sz w:val="22"/>
          <w:szCs w:val="22"/>
        </w:rPr>
        <w:tab/>
      </w:r>
      <w:r>
        <w:rPr>
          <w:sz w:val="22"/>
          <w:szCs w:val="22"/>
        </w:rPr>
        <w:tab/>
        <w:t>In merito alla pubblicazione delle predette graduatorie si richiama l’attenzione delle SS.LL sull’applicazione della Legge 31.12.1996, n. 675 che regolamenta la salvaguardia della riservatezza di informazioni  limitatamente ai dati personali, riferite alle persone fisiche e giuridiche.</w:t>
      </w:r>
    </w:p>
    <w:p w:rsidR="00FB76BC" w:rsidRDefault="00FB76BC" w:rsidP="00FB76BC">
      <w:pPr>
        <w:jc w:val="both"/>
        <w:rPr>
          <w:sz w:val="22"/>
          <w:szCs w:val="22"/>
        </w:rPr>
      </w:pPr>
      <w:r>
        <w:rPr>
          <w:sz w:val="22"/>
          <w:szCs w:val="22"/>
        </w:rPr>
        <w:tab/>
      </w:r>
      <w:r>
        <w:rPr>
          <w:sz w:val="22"/>
          <w:szCs w:val="22"/>
        </w:rPr>
        <w:tab/>
        <w:t>Avverso le predette graduatorie definitive è esperibile impugnativa innanzi al giudice ordinario, in funzione di giudice di lavoro, ai sensi e per gli effetti dell’art. 63 del decreto legislativo 30 marzo 2001, n. 165.</w:t>
      </w:r>
    </w:p>
    <w:p w:rsidR="00FB76BC" w:rsidRDefault="00FB76BC" w:rsidP="00FB76BC">
      <w:pPr>
        <w:pStyle w:val="Corpodeltesto21"/>
        <w:spacing w:line="240" w:lineRule="auto"/>
        <w:rPr>
          <w:rFonts w:ascii="Calibri" w:hAnsi="Calibri"/>
          <w:sz w:val="22"/>
          <w:szCs w:val="22"/>
        </w:rPr>
      </w:pPr>
      <w:r>
        <w:rPr>
          <w:rFonts w:ascii="Calibri" w:hAnsi="Calibri"/>
          <w:sz w:val="22"/>
          <w:szCs w:val="22"/>
        </w:rPr>
        <w:tab/>
      </w:r>
      <w:r>
        <w:rPr>
          <w:rFonts w:ascii="Calibri" w:hAnsi="Calibri"/>
          <w:sz w:val="22"/>
          <w:szCs w:val="22"/>
        </w:rPr>
        <w:tab/>
        <w:t>Per facilitare la consultazione, le predette graduatorie saranno disponibili anche sul sito dell’Ufficio Scolastico Territoriale di Piacenza (</w:t>
      </w:r>
      <w:hyperlink r:id="rId8" w:history="1">
        <w:r>
          <w:rPr>
            <w:rStyle w:val="Collegamentoipertestuale"/>
            <w:rFonts w:ascii="Calibri" w:hAnsi="Calibri"/>
            <w:sz w:val="22"/>
            <w:szCs w:val="22"/>
          </w:rPr>
          <w:t>www.istruzionepiacenza.it</w:t>
        </w:r>
      </w:hyperlink>
      <w:r>
        <w:rPr>
          <w:rFonts w:ascii="Calibri" w:hAnsi="Calibri"/>
          <w:sz w:val="22"/>
          <w:szCs w:val="22"/>
        </w:rPr>
        <w:t>).</w:t>
      </w:r>
    </w:p>
    <w:p w:rsidR="00FB76BC" w:rsidRDefault="00FB76BC" w:rsidP="00FB76BC">
      <w:pPr>
        <w:rPr>
          <w:sz w:val="22"/>
          <w:szCs w:val="22"/>
        </w:rPr>
      </w:pPr>
    </w:p>
    <w:p w:rsidR="00FB76BC" w:rsidRDefault="00FB76BC" w:rsidP="00FB76BC">
      <w:pPr>
        <w:pStyle w:val="Corpodeltesto21"/>
        <w:spacing w:line="240" w:lineRule="auto"/>
        <w:rPr>
          <w:sz w:val="22"/>
          <w:szCs w:val="22"/>
        </w:rPr>
      </w:pPr>
      <w:r>
        <w:tab/>
      </w:r>
      <w:r>
        <w:tab/>
      </w:r>
    </w:p>
    <w:p w:rsidR="00FB76BC" w:rsidRDefault="00FB76BC" w:rsidP="00FB76BC">
      <w:pPr>
        <w:jc w:val="both"/>
        <w:rPr>
          <w:sz w:val="22"/>
          <w:szCs w:val="22"/>
        </w:rPr>
      </w:pPr>
    </w:p>
    <w:p w:rsidR="00FB76BC" w:rsidRDefault="00FB76BC" w:rsidP="00FB76BC">
      <w:pPr>
        <w:jc w:val="both"/>
        <w:rPr>
          <w:sz w:val="22"/>
          <w:szCs w:val="22"/>
          <w:u w:val="single"/>
        </w:rPr>
      </w:pPr>
      <w:r>
        <w:rPr>
          <w:sz w:val="22"/>
          <w:szCs w:val="22"/>
        </w:rPr>
        <w:tab/>
      </w:r>
      <w:r>
        <w:rPr>
          <w:sz w:val="22"/>
          <w:szCs w:val="22"/>
        </w:rPr>
        <w:tab/>
      </w:r>
    </w:p>
    <w:p w:rsidR="00FB76BC" w:rsidRDefault="00FB76BC" w:rsidP="00FB76BC">
      <w:pPr>
        <w:rPr>
          <w:sz w:val="22"/>
          <w:szCs w:val="22"/>
        </w:rPr>
      </w:pPr>
    </w:p>
    <w:p w:rsidR="001C4F3F" w:rsidRDefault="00FB76BC" w:rsidP="001C4F3F">
      <w:pPr>
        <w:jc w:val="both"/>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E252F6" w:rsidRDefault="00E252F6" w:rsidP="00E252F6">
      <w:pPr>
        <w:adjustRightInd w:val="0"/>
        <w:ind w:left="3540" w:firstLine="708"/>
        <w:rPr>
          <w:rFonts w:cs="Calibri"/>
          <w:sz w:val="22"/>
          <w:szCs w:val="22"/>
        </w:rPr>
      </w:pPr>
      <w:r>
        <w:rPr>
          <w:rFonts w:cs="Calibri"/>
          <w:sz w:val="22"/>
          <w:szCs w:val="22"/>
        </w:rPr>
        <w:t>IL DIRIGENTE</w:t>
      </w:r>
    </w:p>
    <w:p w:rsidR="00E252F6" w:rsidRDefault="00E252F6" w:rsidP="00E252F6">
      <w:pPr>
        <w:adjustRightInd w:val="0"/>
        <w:jc w:val="center"/>
        <w:rPr>
          <w:rFonts w:cs="Calibri"/>
          <w:sz w:val="22"/>
          <w:szCs w:val="22"/>
        </w:rPr>
      </w:pPr>
      <w:r>
        <w:rPr>
          <w:rFonts w:cs="Calibri"/>
          <w:sz w:val="22"/>
          <w:szCs w:val="22"/>
        </w:rPr>
        <w:t xml:space="preserve">Luciano </w:t>
      </w:r>
      <w:proofErr w:type="spellStart"/>
      <w:r>
        <w:rPr>
          <w:rFonts w:cs="Calibri"/>
          <w:sz w:val="22"/>
          <w:szCs w:val="22"/>
        </w:rPr>
        <w:t>Rondanini</w:t>
      </w:r>
      <w:proofErr w:type="spellEnd"/>
    </w:p>
    <w:p w:rsidR="00E252F6" w:rsidRDefault="00E252F6" w:rsidP="00E252F6">
      <w:pPr>
        <w:adjustRightInd w:val="0"/>
        <w:jc w:val="center"/>
        <w:rPr>
          <w:rFonts w:ascii="Arial" w:hAnsi="Arial" w:cs="Arial"/>
          <w:sz w:val="17"/>
          <w:szCs w:val="17"/>
        </w:rPr>
      </w:pPr>
      <w:r>
        <w:rPr>
          <w:rFonts w:ascii="Arial" w:hAnsi="Arial" w:cs="Arial"/>
          <w:sz w:val="17"/>
          <w:szCs w:val="17"/>
        </w:rPr>
        <w:t>(Firma autografa sostituita a mezzo stampa ai sensi</w:t>
      </w:r>
    </w:p>
    <w:p w:rsidR="00E252F6" w:rsidRDefault="00E252F6" w:rsidP="00E252F6">
      <w:pPr>
        <w:adjustRightInd w:val="0"/>
        <w:jc w:val="center"/>
        <w:rPr>
          <w:rFonts w:ascii="Times New Roman" w:hAnsi="Times New Roman"/>
        </w:rPr>
      </w:pPr>
      <w:r>
        <w:rPr>
          <w:rFonts w:ascii="Arial" w:hAnsi="Arial" w:cs="Arial"/>
          <w:sz w:val="17"/>
          <w:szCs w:val="17"/>
        </w:rPr>
        <w:t xml:space="preserve">e  per gli effetti dell’art. 3, c. 2 </w:t>
      </w:r>
      <w:proofErr w:type="spellStart"/>
      <w:r>
        <w:rPr>
          <w:rFonts w:ascii="Arial" w:hAnsi="Arial" w:cs="Arial"/>
          <w:sz w:val="17"/>
          <w:szCs w:val="17"/>
        </w:rPr>
        <w:t>D.Lgs</w:t>
      </w:r>
      <w:proofErr w:type="spellEnd"/>
      <w:r>
        <w:rPr>
          <w:rFonts w:ascii="Arial" w:hAnsi="Arial" w:cs="Arial"/>
          <w:sz w:val="17"/>
          <w:szCs w:val="17"/>
        </w:rPr>
        <w:t xml:space="preserve"> n. 39/93)</w:t>
      </w:r>
    </w:p>
    <w:p w:rsidR="00FB76BC" w:rsidRDefault="00FB76BC" w:rsidP="00FB76BC">
      <w:pPr>
        <w:jc w:val="both"/>
        <w:outlineLvl w:val="0"/>
        <w:rPr>
          <w:sz w:val="22"/>
          <w:szCs w:val="22"/>
        </w:rPr>
      </w:pPr>
    </w:p>
    <w:p w:rsidR="00FB76BC" w:rsidRDefault="00FB76BC" w:rsidP="00FB76BC">
      <w:pPr>
        <w:jc w:val="both"/>
        <w:outlineLvl w:val="0"/>
        <w:rPr>
          <w:sz w:val="22"/>
          <w:szCs w:val="22"/>
        </w:rPr>
      </w:pPr>
    </w:p>
    <w:p w:rsidR="00FB76BC" w:rsidRDefault="00FB76BC" w:rsidP="00FB76BC">
      <w:pPr>
        <w:rPr>
          <w:sz w:val="22"/>
          <w:szCs w:val="22"/>
        </w:rPr>
      </w:pPr>
    </w:p>
    <w:p w:rsidR="0017531C" w:rsidRPr="00D77447" w:rsidRDefault="0017531C" w:rsidP="0017531C">
      <w:pPr>
        <w:rPr>
          <w:sz w:val="22"/>
          <w:szCs w:val="22"/>
        </w:rPr>
      </w:pPr>
    </w:p>
    <w:sectPr w:rsidR="0017531C" w:rsidRPr="00D77447" w:rsidSect="00110DBF">
      <w:headerReference w:type="even" r:id="rId9"/>
      <w:headerReference w:type="default" r:id="rId10"/>
      <w:footerReference w:type="even" r:id="rId11"/>
      <w:footerReference w:type="default" r:id="rId12"/>
      <w:headerReference w:type="first" r:id="rId13"/>
      <w:footerReference w:type="first" r:id="rId14"/>
      <w:pgSz w:w="11906" w:h="16838" w:code="9"/>
      <w:pgMar w:top="340" w:right="1134" w:bottom="567" w:left="1134"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14E" w:rsidRDefault="0089714E">
      <w:r>
        <w:separator/>
      </w:r>
    </w:p>
  </w:endnote>
  <w:endnote w:type="continuationSeparator" w:id="0">
    <w:p w:rsidR="0089714E" w:rsidRDefault="0089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24" w:rsidRDefault="00DE0F2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4E4" w:rsidRPr="0001232F" w:rsidRDefault="00BC74E4" w:rsidP="00A5088F">
    <w:pPr>
      <w:pBdr>
        <w:top w:val="single" w:sz="4" w:space="1" w:color="auto"/>
        <w:left w:val="single" w:sz="4" w:space="0" w:color="auto"/>
        <w:bottom w:val="single" w:sz="4" w:space="1" w:color="auto"/>
        <w:right w:val="single" w:sz="4" w:space="4" w:color="auto"/>
      </w:pBdr>
      <w:ind w:right="-2"/>
      <w:rPr>
        <w:sz w:val="18"/>
        <w:szCs w:val="18"/>
      </w:rPr>
    </w:pPr>
    <w:r w:rsidRPr="0001232F">
      <w:rPr>
        <w:sz w:val="18"/>
        <w:szCs w:val="18"/>
      </w:rPr>
      <w:t xml:space="preserve">Dirigente: </w:t>
    </w:r>
    <w:r w:rsidR="00804453">
      <w:rPr>
        <w:sz w:val="18"/>
        <w:szCs w:val="18"/>
      </w:rPr>
      <w:t xml:space="preserve">Luciano </w:t>
    </w:r>
    <w:proofErr w:type="spellStart"/>
    <w:r w:rsidR="00804453">
      <w:rPr>
        <w:sz w:val="18"/>
        <w:szCs w:val="18"/>
      </w:rPr>
      <w:t>Rondanini</w:t>
    </w:r>
    <w:proofErr w:type="spellEnd"/>
  </w:p>
  <w:p w:rsidR="00E96B3E" w:rsidRPr="0001232F" w:rsidRDefault="00E96B3E" w:rsidP="007A1B88">
    <w:pPr>
      <w:ind w:left="-567" w:right="-568"/>
      <w:jc w:val="center"/>
      <w:rPr>
        <w:sz w:val="20"/>
        <w:szCs w:val="20"/>
      </w:rPr>
    </w:pPr>
  </w:p>
  <w:p w:rsidR="00E96B3E" w:rsidRPr="0001232F" w:rsidRDefault="00015D66" w:rsidP="007A1B88">
    <w:pPr>
      <w:ind w:left="-567" w:right="-568"/>
      <w:jc w:val="center"/>
      <w:rPr>
        <w:sz w:val="18"/>
        <w:szCs w:val="18"/>
      </w:rPr>
    </w:pPr>
    <w:proofErr w:type="spellStart"/>
    <w:r w:rsidRPr="0001232F">
      <w:rPr>
        <w:sz w:val="18"/>
        <w:szCs w:val="18"/>
      </w:rPr>
      <w:t>P.le</w:t>
    </w:r>
    <w:proofErr w:type="spellEnd"/>
    <w:r w:rsidRPr="0001232F">
      <w:rPr>
        <w:sz w:val="18"/>
        <w:szCs w:val="18"/>
      </w:rPr>
      <w:t xml:space="preserve"> Marconi, 34/M - Borgo </w:t>
    </w:r>
    <w:proofErr w:type="spellStart"/>
    <w:r w:rsidRPr="0001232F">
      <w:rPr>
        <w:sz w:val="18"/>
        <w:szCs w:val="18"/>
      </w:rPr>
      <w:t>Faxhall</w:t>
    </w:r>
    <w:proofErr w:type="spellEnd"/>
    <w:r w:rsidRPr="0001232F">
      <w:rPr>
        <w:sz w:val="18"/>
        <w:szCs w:val="18"/>
      </w:rPr>
      <w:t xml:space="preserve"> - 29121</w:t>
    </w:r>
    <w:r w:rsidR="00E96B3E" w:rsidRPr="0001232F">
      <w:rPr>
        <w:sz w:val="18"/>
        <w:szCs w:val="18"/>
      </w:rPr>
      <w:t xml:space="preserve"> -  </w:t>
    </w:r>
    <w:r w:rsidR="00E96B3E" w:rsidRPr="0001232F">
      <w:rPr>
        <w:b/>
        <w:sz w:val="18"/>
        <w:szCs w:val="18"/>
      </w:rPr>
      <w:t>PIACENZA</w:t>
    </w:r>
    <w:r w:rsidR="00E96B3E" w:rsidRPr="0001232F">
      <w:rPr>
        <w:sz w:val="18"/>
        <w:szCs w:val="18"/>
      </w:rPr>
      <w:t xml:space="preserve"> </w:t>
    </w:r>
    <w:r w:rsidRPr="0001232F">
      <w:rPr>
        <w:sz w:val="18"/>
        <w:szCs w:val="18"/>
      </w:rPr>
      <w:t xml:space="preserve">  </w:t>
    </w:r>
    <w:r w:rsidR="00E96B3E" w:rsidRPr="0001232F">
      <w:rPr>
        <w:sz w:val="18"/>
        <w:szCs w:val="18"/>
      </w:rPr>
      <w:t xml:space="preserve">  </w:t>
    </w:r>
    <w:proofErr w:type="spellStart"/>
    <w:r w:rsidR="00E96B3E" w:rsidRPr="0001232F">
      <w:rPr>
        <w:sz w:val="18"/>
        <w:szCs w:val="18"/>
      </w:rPr>
      <w:t>Tel</w:t>
    </w:r>
    <w:proofErr w:type="spellEnd"/>
    <w:r w:rsidR="00E96B3E" w:rsidRPr="0001232F">
      <w:rPr>
        <w:sz w:val="18"/>
        <w:szCs w:val="18"/>
      </w:rPr>
      <w:t>: 0523/</w:t>
    </w:r>
    <w:r w:rsidRPr="0001232F">
      <w:rPr>
        <w:sz w:val="18"/>
        <w:szCs w:val="18"/>
      </w:rPr>
      <w:t>330711</w:t>
    </w:r>
    <w:r w:rsidR="00E96B3E" w:rsidRPr="0001232F">
      <w:rPr>
        <w:sz w:val="18"/>
        <w:szCs w:val="18"/>
      </w:rPr>
      <w:t xml:space="preserve">     </w:t>
    </w:r>
    <w:r w:rsidR="00110DBF" w:rsidRPr="0001232F">
      <w:rPr>
        <w:sz w:val="18"/>
        <w:szCs w:val="18"/>
      </w:rPr>
      <w:t>Posta Certificata: csapc@postacert</w:t>
    </w:r>
    <w:r w:rsidR="00110DBF">
      <w:rPr>
        <w:sz w:val="18"/>
        <w:szCs w:val="18"/>
      </w:rPr>
      <w:t>.</w:t>
    </w:r>
    <w:r w:rsidR="00110DBF" w:rsidRPr="0001232F">
      <w:rPr>
        <w:sz w:val="18"/>
        <w:szCs w:val="18"/>
      </w:rPr>
      <w:t>istruzione.it</w:t>
    </w:r>
  </w:p>
  <w:p w:rsidR="00E96B3E" w:rsidRPr="0001232F" w:rsidRDefault="00E96B3E" w:rsidP="00804453">
    <w:pPr>
      <w:pStyle w:val="Titolo1"/>
      <w:ind w:left="-113" w:right="-113"/>
      <w:rPr>
        <w:sz w:val="18"/>
        <w:szCs w:val="18"/>
      </w:rPr>
    </w:pPr>
    <w:r w:rsidRPr="0001232F">
      <w:rPr>
        <w:sz w:val="18"/>
        <w:szCs w:val="18"/>
      </w:rPr>
      <w:t xml:space="preserve">e-mail: </w:t>
    </w:r>
    <w:r w:rsidR="00804453">
      <w:rPr>
        <w:sz w:val="18"/>
        <w:szCs w:val="18"/>
      </w:rPr>
      <w:t>usp</w:t>
    </w:r>
    <w:r w:rsidR="0001232F" w:rsidRPr="0001232F">
      <w:rPr>
        <w:sz w:val="18"/>
        <w:szCs w:val="18"/>
      </w:rPr>
      <w:t>.pc@istruzione.it</w:t>
    </w:r>
    <w:r w:rsidRPr="0001232F">
      <w:rPr>
        <w:sz w:val="18"/>
        <w:szCs w:val="18"/>
      </w:rPr>
      <w:t xml:space="preserve"> </w:t>
    </w:r>
    <w:r w:rsidR="0001232F" w:rsidRPr="0001232F">
      <w:rPr>
        <w:sz w:val="18"/>
        <w:szCs w:val="18"/>
      </w:rPr>
      <w:t xml:space="preserve"> -</w:t>
    </w:r>
    <w:r w:rsidRPr="0001232F">
      <w:rPr>
        <w:vanish/>
        <w:sz w:val="18"/>
        <w:szCs w:val="18"/>
      </w:rPr>
      <w:t xml:space="preserve">Questo indirizzo e-mail è protetto dallo spam bot. Abilita Javascript per vederlo. </w:t>
    </w:r>
    <w:r w:rsidRPr="0001232F">
      <w:rPr>
        <w:sz w:val="18"/>
        <w:szCs w:val="18"/>
      </w:rPr>
      <w:t xml:space="preserve">  </w:t>
    </w:r>
    <w:r w:rsidR="0001232F" w:rsidRPr="0001232F">
      <w:rPr>
        <w:sz w:val="18"/>
        <w:szCs w:val="18"/>
      </w:rPr>
      <w:t>-</w:t>
    </w:r>
    <w:r w:rsidRPr="0001232F">
      <w:rPr>
        <w:sz w:val="18"/>
        <w:szCs w:val="18"/>
      </w:rPr>
      <w:t xml:space="preserve">  Sito </w:t>
    </w:r>
    <w:r w:rsidR="00015D66" w:rsidRPr="0001232F">
      <w:rPr>
        <w:sz w:val="18"/>
        <w:szCs w:val="18"/>
      </w:rPr>
      <w:t xml:space="preserve">web:  </w:t>
    </w:r>
    <w:r w:rsidR="0001232F" w:rsidRPr="0001232F">
      <w:rPr>
        <w:sz w:val="18"/>
        <w:szCs w:val="18"/>
      </w:rPr>
      <w:t>htt</w:t>
    </w:r>
    <w:r w:rsidR="0001232F">
      <w:rPr>
        <w:sz w:val="18"/>
        <w:szCs w:val="18"/>
      </w:rPr>
      <w:t>p:/</w:t>
    </w:r>
    <w:r w:rsidR="0001232F" w:rsidRPr="0001232F">
      <w:rPr>
        <w:sz w:val="18"/>
        <w:szCs w:val="18"/>
      </w:rPr>
      <w:t>/www.</w:t>
    </w:r>
    <w:r w:rsidR="00804453">
      <w:rPr>
        <w:sz w:val="18"/>
        <w:szCs w:val="18"/>
      </w:rPr>
      <w:t>istruzione</w:t>
    </w:r>
    <w:r w:rsidR="0001232F">
      <w:rPr>
        <w:sz w:val="18"/>
        <w:szCs w:val="18"/>
      </w:rPr>
      <w:t>piacenza.it</w:t>
    </w:r>
    <w:r w:rsidR="0001232F" w:rsidRPr="0001232F">
      <w:rPr>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24" w:rsidRDefault="00DE0F2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14E" w:rsidRDefault="0089714E">
      <w:r>
        <w:separator/>
      </w:r>
    </w:p>
  </w:footnote>
  <w:footnote w:type="continuationSeparator" w:id="0">
    <w:p w:rsidR="0089714E" w:rsidRDefault="00897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24" w:rsidRDefault="00DE0F2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B3E" w:rsidRDefault="00E96B3E" w:rsidP="00A97609">
    <w:pPr>
      <w:pStyle w:val="Intestazione"/>
      <w:tabs>
        <w:tab w:val="clear" w:pos="4819"/>
        <w:tab w:val="left" w:pos="1134"/>
        <w:tab w:val="center" w:pos="6732"/>
      </w:tabs>
    </w:pPr>
  </w:p>
  <w:p w:rsidR="00DE0F24" w:rsidRDefault="00DE0F24" w:rsidP="00A97609">
    <w:pPr>
      <w:pStyle w:val="Intestazione"/>
      <w:tabs>
        <w:tab w:val="clear" w:pos="4819"/>
        <w:tab w:val="left" w:pos="1134"/>
        <w:tab w:val="center" w:pos="6732"/>
      </w:tabs>
    </w:pPr>
  </w:p>
  <w:p w:rsidR="00DE0F24" w:rsidRDefault="00DE0F24" w:rsidP="00A97609">
    <w:pPr>
      <w:pStyle w:val="Intestazione"/>
      <w:tabs>
        <w:tab w:val="clear" w:pos="4819"/>
        <w:tab w:val="left" w:pos="1134"/>
        <w:tab w:val="center" w:pos="6732"/>
      </w:tabs>
    </w:pPr>
  </w:p>
  <w:p w:rsidR="00DE0F24" w:rsidRDefault="00DE0F24" w:rsidP="00A97609">
    <w:pPr>
      <w:pStyle w:val="Intestazione"/>
      <w:tabs>
        <w:tab w:val="clear" w:pos="4819"/>
        <w:tab w:val="left" w:pos="1134"/>
        <w:tab w:val="center" w:pos="6732"/>
      </w:tabs>
    </w:pPr>
  </w:p>
  <w:p w:rsidR="00E96B3E" w:rsidRPr="00E36C83" w:rsidRDefault="00101AF7" w:rsidP="00AB21EC">
    <w:pPr>
      <w:pStyle w:val="Intestazione"/>
      <w:tabs>
        <w:tab w:val="clear" w:pos="4819"/>
        <w:tab w:val="left" w:pos="1276"/>
        <w:tab w:val="center" w:pos="6732"/>
      </w:tabs>
      <w:ind w:left="1276" w:hanging="1276"/>
      <w:jc w:val="center"/>
    </w:pPr>
    <w:r>
      <w:rPr>
        <w:noProof/>
      </w:rPr>
      <w:drawing>
        <wp:inline distT="0" distB="0" distL="0" distR="0">
          <wp:extent cx="3943350" cy="1438275"/>
          <wp:effectExtent l="0" t="0" r="0" b="0"/>
          <wp:docPr id="1" name="Immagine 1" descr="logo completo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leto B-N"/>
                  <pic:cNvPicPr>
                    <a:picLocks noChangeAspect="1" noChangeArrowheads="1"/>
                  </pic:cNvPicPr>
                </pic:nvPicPr>
                <pic:blipFill>
                  <a:blip r:embed="rId1">
                    <a:extLst>
                      <a:ext uri="{28A0092B-C50C-407E-A947-70E740481C1C}">
                        <a14:useLocalDpi xmlns:a14="http://schemas.microsoft.com/office/drawing/2010/main" val="0"/>
                      </a:ext>
                    </a:extLst>
                  </a:blip>
                  <a:srcRect r="3783" b="19350"/>
                  <a:stretch>
                    <a:fillRect/>
                  </a:stretch>
                </pic:blipFill>
                <pic:spPr bwMode="auto">
                  <a:xfrm>
                    <a:off x="0" y="0"/>
                    <a:ext cx="3943350" cy="1438275"/>
                  </a:xfrm>
                  <a:prstGeom prst="rect">
                    <a:avLst/>
                  </a:prstGeom>
                  <a:noFill/>
                  <a:ln>
                    <a:noFill/>
                  </a:ln>
                </pic:spPr>
              </pic:pic>
            </a:graphicData>
          </a:graphic>
        </wp:inline>
      </w:drawing>
    </w:r>
  </w:p>
  <w:p w:rsidR="00E96B3E" w:rsidRPr="008E0354" w:rsidRDefault="00FF1BC2" w:rsidP="00BC74E4">
    <w:pPr>
      <w:pStyle w:val="Intestazione"/>
      <w:tabs>
        <w:tab w:val="clear" w:pos="4819"/>
        <w:tab w:val="left" w:pos="1134"/>
        <w:tab w:val="center" w:pos="6732"/>
      </w:tabs>
      <w:jc w:val="center"/>
      <w:rPr>
        <w:sz w:val="22"/>
        <w:szCs w:val="22"/>
      </w:rPr>
    </w:pPr>
    <w:r>
      <w:rPr>
        <w:sz w:val="22"/>
        <w:szCs w:val="22"/>
      </w:rPr>
      <w:t>Ufficio XIV</w:t>
    </w:r>
    <w:r w:rsidR="00015D66">
      <w:rPr>
        <w:sz w:val="22"/>
        <w:szCs w:val="22"/>
      </w:rPr>
      <w:t xml:space="preserve"> - Ambito territoriale per la p</w:t>
    </w:r>
    <w:r w:rsidR="00BC74E4">
      <w:rPr>
        <w:sz w:val="22"/>
        <w:szCs w:val="22"/>
      </w:rPr>
      <w:t>rovincia di Piacenza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24" w:rsidRDefault="00DE0F2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B18"/>
    <w:multiLevelType w:val="hybridMultilevel"/>
    <w:tmpl w:val="55FACC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3B827E1"/>
    <w:multiLevelType w:val="hybridMultilevel"/>
    <w:tmpl w:val="9BD6E31C"/>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1DF32A20"/>
    <w:multiLevelType w:val="hybridMultilevel"/>
    <w:tmpl w:val="373ED5A8"/>
    <w:lvl w:ilvl="0" w:tplc="12BE59C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8DD57F3"/>
    <w:multiLevelType w:val="hybridMultilevel"/>
    <w:tmpl w:val="4A1A18A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A9B33A9"/>
    <w:multiLevelType w:val="hybridMultilevel"/>
    <w:tmpl w:val="0A1629DA"/>
    <w:lvl w:ilvl="0" w:tplc="310CF67A">
      <w:start w:val="1"/>
      <w:numFmt w:val="bullet"/>
      <w:lvlText w:val=""/>
      <w:lvlJc w:val="left"/>
      <w:pPr>
        <w:tabs>
          <w:tab w:val="num" w:pos="1428"/>
        </w:tabs>
        <w:ind w:left="1428" w:hanging="360"/>
      </w:pPr>
      <w:rPr>
        <w:rFonts w:ascii="Symbol" w:hAnsi="Symbol" w:cs="Symbol" w:hint="default"/>
        <w:color w:val="auto"/>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Verdana"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Verdana"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Verdana" w:hint="default"/>
      </w:rPr>
    </w:lvl>
  </w:abstractNum>
  <w:abstractNum w:abstractNumId="5">
    <w:nsid w:val="770D73C7"/>
    <w:multiLevelType w:val="hybridMultilevel"/>
    <w:tmpl w:val="52E6AA14"/>
    <w:lvl w:ilvl="0" w:tplc="FFFFFFFF">
      <w:start w:val="1"/>
      <w:numFmt w:val="decimal"/>
      <w:lvlText w:val="%1."/>
      <w:lvlJc w:val="left"/>
      <w:pPr>
        <w:tabs>
          <w:tab w:val="num" w:pos="720"/>
        </w:tabs>
        <w:ind w:left="720" w:hanging="360"/>
      </w:pPr>
    </w:lvl>
    <w:lvl w:ilvl="1" w:tplc="69822A70">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7DD34CF3"/>
    <w:multiLevelType w:val="hybridMultilevel"/>
    <w:tmpl w:val="7D76A3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BC"/>
    <w:rsid w:val="0001232F"/>
    <w:rsid w:val="00015D66"/>
    <w:rsid w:val="00041C90"/>
    <w:rsid w:val="00055685"/>
    <w:rsid w:val="00072697"/>
    <w:rsid w:val="000A47AB"/>
    <w:rsid w:val="000A75A5"/>
    <w:rsid w:val="000D4B1E"/>
    <w:rsid w:val="00101AF7"/>
    <w:rsid w:val="00110DBF"/>
    <w:rsid w:val="001475CA"/>
    <w:rsid w:val="00165990"/>
    <w:rsid w:val="0017531C"/>
    <w:rsid w:val="001C4F3F"/>
    <w:rsid w:val="001C6421"/>
    <w:rsid w:val="002208B1"/>
    <w:rsid w:val="00266780"/>
    <w:rsid w:val="002A30A2"/>
    <w:rsid w:val="002D6F30"/>
    <w:rsid w:val="003217DE"/>
    <w:rsid w:val="00340383"/>
    <w:rsid w:val="00350AE5"/>
    <w:rsid w:val="003551D2"/>
    <w:rsid w:val="003B358E"/>
    <w:rsid w:val="003E2649"/>
    <w:rsid w:val="003F3C69"/>
    <w:rsid w:val="004543E9"/>
    <w:rsid w:val="00455D9A"/>
    <w:rsid w:val="00466BC9"/>
    <w:rsid w:val="0048452A"/>
    <w:rsid w:val="00526EA3"/>
    <w:rsid w:val="00533613"/>
    <w:rsid w:val="005416D8"/>
    <w:rsid w:val="00582505"/>
    <w:rsid w:val="005F5F6E"/>
    <w:rsid w:val="00617E7D"/>
    <w:rsid w:val="00666165"/>
    <w:rsid w:val="006B4CF3"/>
    <w:rsid w:val="006C03A9"/>
    <w:rsid w:val="006E6F50"/>
    <w:rsid w:val="006F0B44"/>
    <w:rsid w:val="00703C0A"/>
    <w:rsid w:val="007226A5"/>
    <w:rsid w:val="00732119"/>
    <w:rsid w:val="00760818"/>
    <w:rsid w:val="007A1B88"/>
    <w:rsid w:val="00804453"/>
    <w:rsid w:val="008617F9"/>
    <w:rsid w:val="00872337"/>
    <w:rsid w:val="00880E8D"/>
    <w:rsid w:val="0089714E"/>
    <w:rsid w:val="008E0354"/>
    <w:rsid w:val="008E45DE"/>
    <w:rsid w:val="00921370"/>
    <w:rsid w:val="00943DB0"/>
    <w:rsid w:val="00983E4A"/>
    <w:rsid w:val="009A621F"/>
    <w:rsid w:val="009F3864"/>
    <w:rsid w:val="00A26054"/>
    <w:rsid w:val="00A3349C"/>
    <w:rsid w:val="00A46412"/>
    <w:rsid w:val="00A5088F"/>
    <w:rsid w:val="00A50C92"/>
    <w:rsid w:val="00A97609"/>
    <w:rsid w:val="00AB21EC"/>
    <w:rsid w:val="00AB5A59"/>
    <w:rsid w:val="00AE2238"/>
    <w:rsid w:val="00AE57D0"/>
    <w:rsid w:val="00B320F2"/>
    <w:rsid w:val="00B65982"/>
    <w:rsid w:val="00BA0E1A"/>
    <w:rsid w:val="00BC74E4"/>
    <w:rsid w:val="00C83312"/>
    <w:rsid w:val="00C84EE4"/>
    <w:rsid w:val="00CA03FC"/>
    <w:rsid w:val="00D33747"/>
    <w:rsid w:val="00D36544"/>
    <w:rsid w:val="00D55B37"/>
    <w:rsid w:val="00D56999"/>
    <w:rsid w:val="00D77447"/>
    <w:rsid w:val="00D85A64"/>
    <w:rsid w:val="00DB7B33"/>
    <w:rsid w:val="00DE0F24"/>
    <w:rsid w:val="00DF5F4A"/>
    <w:rsid w:val="00E252F6"/>
    <w:rsid w:val="00E25F75"/>
    <w:rsid w:val="00E3646B"/>
    <w:rsid w:val="00E44B94"/>
    <w:rsid w:val="00E57FB9"/>
    <w:rsid w:val="00E61527"/>
    <w:rsid w:val="00E707A4"/>
    <w:rsid w:val="00E953EF"/>
    <w:rsid w:val="00E96B3E"/>
    <w:rsid w:val="00EB7ACB"/>
    <w:rsid w:val="00F02514"/>
    <w:rsid w:val="00F30B65"/>
    <w:rsid w:val="00F459CE"/>
    <w:rsid w:val="00F54DDA"/>
    <w:rsid w:val="00FB3888"/>
    <w:rsid w:val="00FB76BC"/>
    <w:rsid w:val="00FF1B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autoSpaceDE w:val="0"/>
      <w:autoSpaceDN w:val="0"/>
    </w:pPr>
    <w:rPr>
      <w:rFonts w:ascii="Calibri" w:hAnsi="Calibri"/>
      <w:sz w:val="24"/>
      <w:szCs w:val="24"/>
    </w:rPr>
  </w:style>
  <w:style w:type="paragraph" w:styleId="Titolo1">
    <w:name w:val="heading 1"/>
    <w:basedOn w:val="Normale"/>
    <w:next w:val="Normale"/>
    <w:qFormat/>
    <w:pPr>
      <w:keepNext/>
      <w:jc w:val="center"/>
      <w:outlineLvl w:val="0"/>
    </w:pPr>
  </w:style>
  <w:style w:type="paragraph" w:styleId="Titolo2">
    <w:name w:val="heading 2"/>
    <w:basedOn w:val="Normale"/>
    <w:next w:val="Normale"/>
    <w:qFormat/>
    <w:pPr>
      <w:keepNext/>
      <w:jc w:val="right"/>
      <w:outlineLvl w:val="1"/>
    </w:pPr>
    <w:rPr>
      <w:rFonts w:ascii="Verdana" w:hAnsi="Verdana" w:cs="Verdana"/>
      <w:b/>
      <w:bCs/>
      <w:color w:val="4D4D4D"/>
      <w:sz w:val="20"/>
      <w:szCs w:val="20"/>
    </w:rPr>
  </w:style>
  <w:style w:type="paragraph" w:styleId="Titolo3">
    <w:name w:val="heading 3"/>
    <w:basedOn w:val="Normale"/>
    <w:next w:val="Normale"/>
    <w:qFormat/>
    <w:pPr>
      <w:keepNext/>
      <w:jc w:val="center"/>
      <w:outlineLvl w:val="2"/>
    </w:pPr>
    <w:rPr>
      <w:rFonts w:ascii="Verdana" w:hAnsi="Verdana" w:cs="Verdana"/>
      <w:i/>
      <w:iCs/>
      <w:color w:val="4D4D4D"/>
      <w:sz w:val="20"/>
      <w:szCs w:val="20"/>
    </w:rPr>
  </w:style>
  <w:style w:type="paragraph" w:styleId="Titolo4">
    <w:name w:val="heading 4"/>
    <w:basedOn w:val="Normale"/>
    <w:next w:val="Normale"/>
    <w:qFormat/>
    <w:pPr>
      <w:keepNext/>
      <w:outlineLvl w:val="3"/>
    </w:pPr>
    <w:rPr>
      <w:i/>
      <w:iCs/>
      <w:color w:val="4D4D4D"/>
    </w:rPr>
  </w:style>
  <w:style w:type="paragraph" w:styleId="Titolo5">
    <w:name w:val="heading 5"/>
    <w:basedOn w:val="Normale"/>
    <w:next w:val="Normale"/>
    <w:qFormat/>
    <w:pPr>
      <w:keepNext/>
      <w:outlineLvl w:val="4"/>
    </w:pPr>
    <w:rPr>
      <w:i/>
      <w:iCs/>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qFormat/>
    <w:pPr>
      <w:spacing w:before="240" w:after="60"/>
      <w:outlineLvl w:val="6"/>
    </w:pPr>
  </w:style>
  <w:style w:type="paragraph" w:styleId="Titolo8">
    <w:name w:val="heading 8"/>
    <w:basedOn w:val="Normale"/>
    <w:next w:val="Normale"/>
    <w:qFormat/>
    <w:pPr>
      <w:keepNext/>
      <w:widowControl w:val="0"/>
      <w:adjustRightInd w:val="0"/>
      <w:jc w:val="center"/>
      <w:outlineLvl w:val="7"/>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Didascalia">
    <w:name w:val="caption"/>
    <w:basedOn w:val="Normale"/>
    <w:next w:val="Normale"/>
    <w:qFormat/>
    <w:pPr>
      <w:ind w:left="708" w:firstLine="708"/>
      <w:jc w:val="center"/>
    </w:pPr>
    <w:rPr>
      <w:b/>
      <w:bCs/>
      <w:i/>
      <w:iCs/>
      <w:sz w:val="20"/>
      <w:szCs w:val="20"/>
    </w:rPr>
  </w:style>
  <w:style w:type="character" w:styleId="Collegamentoipertestuale">
    <w:name w:val="Hyperlink"/>
    <w:basedOn w:val="Carpredefinitoparagrafo"/>
    <w:rPr>
      <w:color w:val="0000FF"/>
      <w:u w:val="single"/>
    </w:rPr>
  </w:style>
  <w:style w:type="paragraph" w:styleId="Titolo">
    <w:name w:val="Title"/>
    <w:basedOn w:val="Normale"/>
    <w:qFormat/>
    <w:pPr>
      <w:jc w:val="center"/>
    </w:pPr>
    <w:rPr>
      <w:b/>
      <w:bCs/>
    </w:rPr>
  </w:style>
  <w:style w:type="paragraph" w:styleId="Sottotitolo">
    <w:name w:val="Subtitle"/>
    <w:basedOn w:val="Normale"/>
    <w:qFormat/>
    <w:pPr>
      <w:jc w:val="center"/>
    </w:pPr>
    <w:rPr>
      <w:rFonts w:ascii="Algerian" w:hAnsi="Algerian" w:cs="Algerian"/>
      <w:b/>
      <w:bCs/>
      <w:sz w:val="32"/>
      <w:szCs w:val="32"/>
    </w:rPr>
  </w:style>
  <w:style w:type="paragraph" w:styleId="NormaleWeb">
    <w:name w:val="Normal (Web)"/>
    <w:basedOn w:val="Normale"/>
    <w:pPr>
      <w:autoSpaceDE/>
      <w:autoSpaceDN/>
      <w:spacing w:before="100" w:beforeAutospacing="1" w:after="100" w:afterAutospacing="1"/>
    </w:pPr>
  </w:style>
  <w:style w:type="paragraph" w:styleId="Rientrocorpodeltesto">
    <w:name w:val="Body Text Indent"/>
    <w:basedOn w:val="Normale"/>
    <w:pPr>
      <w:ind w:left="5103"/>
    </w:pPr>
  </w:style>
  <w:style w:type="paragraph" w:styleId="Testofumetto">
    <w:name w:val="Balloon Text"/>
    <w:basedOn w:val="Normale"/>
    <w:semiHidden/>
    <w:rPr>
      <w:rFonts w:ascii="Tahoma" w:hAnsi="Tahoma" w:cs="Tahoma"/>
      <w:sz w:val="16"/>
      <w:szCs w:val="16"/>
    </w:rPr>
  </w:style>
  <w:style w:type="paragraph" w:styleId="Corpotesto">
    <w:name w:val="Body Text"/>
    <w:basedOn w:val="Normale"/>
    <w:pPr>
      <w:jc w:val="both"/>
    </w:pPr>
    <w:rPr>
      <w:b/>
      <w:bCs/>
      <w:i/>
      <w:iCs/>
    </w:rPr>
  </w:style>
  <w:style w:type="paragraph" w:styleId="Rientrocorpodeltesto2">
    <w:name w:val="Body Text Indent 2"/>
    <w:basedOn w:val="Normale"/>
    <w:pPr>
      <w:ind w:left="5245" w:firstLine="5"/>
    </w:pPr>
    <w:rPr>
      <w:b/>
      <w:bCs/>
      <w:i/>
      <w:iCs/>
      <w:sz w:val="22"/>
      <w:szCs w:val="22"/>
    </w:rPr>
  </w:style>
  <w:style w:type="paragraph" w:styleId="Corpodeltesto2">
    <w:name w:val="Body Text 2"/>
    <w:basedOn w:val="Normale"/>
    <w:pPr>
      <w:jc w:val="both"/>
    </w:pPr>
  </w:style>
  <w:style w:type="paragraph" w:styleId="Testonotaapidipagina">
    <w:name w:val="footnote text"/>
    <w:basedOn w:val="Normale"/>
    <w:semiHidden/>
    <w:rPr>
      <w:sz w:val="20"/>
      <w:szCs w:val="20"/>
    </w:rPr>
  </w:style>
  <w:style w:type="character" w:styleId="Rimandonotaapidipagina">
    <w:name w:val="footnote reference"/>
    <w:basedOn w:val="Carpredefinitoparagrafo"/>
    <w:semiHidden/>
    <w:rPr>
      <w:vertAlign w:val="superscript"/>
    </w:rPr>
  </w:style>
  <w:style w:type="paragraph" w:styleId="Rientrocorpodeltesto3">
    <w:name w:val="Body Text Indent 3"/>
    <w:basedOn w:val="Normale"/>
    <w:pPr>
      <w:ind w:left="5670"/>
    </w:pPr>
    <w:rPr>
      <w:bCs/>
    </w:rPr>
  </w:style>
  <w:style w:type="character" w:styleId="Enfasicorsivo">
    <w:name w:val="Emphasis"/>
    <w:basedOn w:val="Carpredefinitoparagrafo"/>
    <w:qFormat/>
    <w:rsid w:val="0017531C"/>
    <w:rPr>
      <w:i/>
      <w:iCs/>
    </w:rPr>
  </w:style>
  <w:style w:type="character" w:styleId="Enfasigrassetto">
    <w:name w:val="Strong"/>
    <w:basedOn w:val="Carpredefinitoparagrafo"/>
    <w:qFormat/>
    <w:rsid w:val="006B4CF3"/>
    <w:rPr>
      <w:b/>
      <w:bCs/>
    </w:rPr>
  </w:style>
  <w:style w:type="paragraph" w:customStyle="1" w:styleId="Corpodeltesto21">
    <w:name w:val="Corpo del testo 21"/>
    <w:basedOn w:val="Normale"/>
    <w:rsid w:val="00FB76BC"/>
    <w:pPr>
      <w:autoSpaceDE/>
      <w:autoSpaceDN/>
      <w:spacing w:line="380" w:lineRule="exact"/>
      <w:jc w:val="both"/>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autoSpaceDE w:val="0"/>
      <w:autoSpaceDN w:val="0"/>
    </w:pPr>
    <w:rPr>
      <w:rFonts w:ascii="Calibri" w:hAnsi="Calibri"/>
      <w:sz w:val="24"/>
      <w:szCs w:val="24"/>
    </w:rPr>
  </w:style>
  <w:style w:type="paragraph" w:styleId="Titolo1">
    <w:name w:val="heading 1"/>
    <w:basedOn w:val="Normale"/>
    <w:next w:val="Normale"/>
    <w:qFormat/>
    <w:pPr>
      <w:keepNext/>
      <w:jc w:val="center"/>
      <w:outlineLvl w:val="0"/>
    </w:pPr>
  </w:style>
  <w:style w:type="paragraph" w:styleId="Titolo2">
    <w:name w:val="heading 2"/>
    <w:basedOn w:val="Normale"/>
    <w:next w:val="Normale"/>
    <w:qFormat/>
    <w:pPr>
      <w:keepNext/>
      <w:jc w:val="right"/>
      <w:outlineLvl w:val="1"/>
    </w:pPr>
    <w:rPr>
      <w:rFonts w:ascii="Verdana" w:hAnsi="Verdana" w:cs="Verdana"/>
      <w:b/>
      <w:bCs/>
      <w:color w:val="4D4D4D"/>
      <w:sz w:val="20"/>
      <w:szCs w:val="20"/>
    </w:rPr>
  </w:style>
  <w:style w:type="paragraph" w:styleId="Titolo3">
    <w:name w:val="heading 3"/>
    <w:basedOn w:val="Normale"/>
    <w:next w:val="Normale"/>
    <w:qFormat/>
    <w:pPr>
      <w:keepNext/>
      <w:jc w:val="center"/>
      <w:outlineLvl w:val="2"/>
    </w:pPr>
    <w:rPr>
      <w:rFonts w:ascii="Verdana" w:hAnsi="Verdana" w:cs="Verdana"/>
      <w:i/>
      <w:iCs/>
      <w:color w:val="4D4D4D"/>
      <w:sz w:val="20"/>
      <w:szCs w:val="20"/>
    </w:rPr>
  </w:style>
  <w:style w:type="paragraph" w:styleId="Titolo4">
    <w:name w:val="heading 4"/>
    <w:basedOn w:val="Normale"/>
    <w:next w:val="Normale"/>
    <w:qFormat/>
    <w:pPr>
      <w:keepNext/>
      <w:outlineLvl w:val="3"/>
    </w:pPr>
    <w:rPr>
      <w:i/>
      <w:iCs/>
      <w:color w:val="4D4D4D"/>
    </w:rPr>
  </w:style>
  <w:style w:type="paragraph" w:styleId="Titolo5">
    <w:name w:val="heading 5"/>
    <w:basedOn w:val="Normale"/>
    <w:next w:val="Normale"/>
    <w:qFormat/>
    <w:pPr>
      <w:keepNext/>
      <w:outlineLvl w:val="4"/>
    </w:pPr>
    <w:rPr>
      <w:i/>
      <w:iCs/>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qFormat/>
    <w:pPr>
      <w:spacing w:before="240" w:after="60"/>
      <w:outlineLvl w:val="6"/>
    </w:pPr>
  </w:style>
  <w:style w:type="paragraph" w:styleId="Titolo8">
    <w:name w:val="heading 8"/>
    <w:basedOn w:val="Normale"/>
    <w:next w:val="Normale"/>
    <w:qFormat/>
    <w:pPr>
      <w:keepNext/>
      <w:widowControl w:val="0"/>
      <w:adjustRightInd w:val="0"/>
      <w:jc w:val="center"/>
      <w:outlineLvl w:val="7"/>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Didascalia">
    <w:name w:val="caption"/>
    <w:basedOn w:val="Normale"/>
    <w:next w:val="Normale"/>
    <w:qFormat/>
    <w:pPr>
      <w:ind w:left="708" w:firstLine="708"/>
      <w:jc w:val="center"/>
    </w:pPr>
    <w:rPr>
      <w:b/>
      <w:bCs/>
      <w:i/>
      <w:iCs/>
      <w:sz w:val="20"/>
      <w:szCs w:val="20"/>
    </w:rPr>
  </w:style>
  <w:style w:type="character" w:styleId="Collegamentoipertestuale">
    <w:name w:val="Hyperlink"/>
    <w:basedOn w:val="Carpredefinitoparagrafo"/>
    <w:rPr>
      <w:color w:val="0000FF"/>
      <w:u w:val="single"/>
    </w:rPr>
  </w:style>
  <w:style w:type="paragraph" w:styleId="Titolo">
    <w:name w:val="Title"/>
    <w:basedOn w:val="Normale"/>
    <w:qFormat/>
    <w:pPr>
      <w:jc w:val="center"/>
    </w:pPr>
    <w:rPr>
      <w:b/>
      <w:bCs/>
    </w:rPr>
  </w:style>
  <w:style w:type="paragraph" w:styleId="Sottotitolo">
    <w:name w:val="Subtitle"/>
    <w:basedOn w:val="Normale"/>
    <w:qFormat/>
    <w:pPr>
      <w:jc w:val="center"/>
    </w:pPr>
    <w:rPr>
      <w:rFonts w:ascii="Algerian" w:hAnsi="Algerian" w:cs="Algerian"/>
      <w:b/>
      <w:bCs/>
      <w:sz w:val="32"/>
      <w:szCs w:val="32"/>
    </w:rPr>
  </w:style>
  <w:style w:type="paragraph" w:styleId="NormaleWeb">
    <w:name w:val="Normal (Web)"/>
    <w:basedOn w:val="Normale"/>
    <w:pPr>
      <w:autoSpaceDE/>
      <w:autoSpaceDN/>
      <w:spacing w:before="100" w:beforeAutospacing="1" w:after="100" w:afterAutospacing="1"/>
    </w:pPr>
  </w:style>
  <w:style w:type="paragraph" w:styleId="Rientrocorpodeltesto">
    <w:name w:val="Body Text Indent"/>
    <w:basedOn w:val="Normale"/>
    <w:pPr>
      <w:ind w:left="5103"/>
    </w:pPr>
  </w:style>
  <w:style w:type="paragraph" w:styleId="Testofumetto">
    <w:name w:val="Balloon Text"/>
    <w:basedOn w:val="Normale"/>
    <w:semiHidden/>
    <w:rPr>
      <w:rFonts w:ascii="Tahoma" w:hAnsi="Tahoma" w:cs="Tahoma"/>
      <w:sz w:val="16"/>
      <w:szCs w:val="16"/>
    </w:rPr>
  </w:style>
  <w:style w:type="paragraph" w:styleId="Corpotesto">
    <w:name w:val="Body Text"/>
    <w:basedOn w:val="Normale"/>
    <w:pPr>
      <w:jc w:val="both"/>
    </w:pPr>
    <w:rPr>
      <w:b/>
      <w:bCs/>
      <w:i/>
      <w:iCs/>
    </w:rPr>
  </w:style>
  <w:style w:type="paragraph" w:styleId="Rientrocorpodeltesto2">
    <w:name w:val="Body Text Indent 2"/>
    <w:basedOn w:val="Normale"/>
    <w:pPr>
      <w:ind w:left="5245" w:firstLine="5"/>
    </w:pPr>
    <w:rPr>
      <w:b/>
      <w:bCs/>
      <w:i/>
      <w:iCs/>
      <w:sz w:val="22"/>
      <w:szCs w:val="22"/>
    </w:rPr>
  </w:style>
  <w:style w:type="paragraph" w:styleId="Corpodeltesto2">
    <w:name w:val="Body Text 2"/>
    <w:basedOn w:val="Normale"/>
    <w:pPr>
      <w:jc w:val="both"/>
    </w:pPr>
  </w:style>
  <w:style w:type="paragraph" w:styleId="Testonotaapidipagina">
    <w:name w:val="footnote text"/>
    <w:basedOn w:val="Normale"/>
    <w:semiHidden/>
    <w:rPr>
      <w:sz w:val="20"/>
      <w:szCs w:val="20"/>
    </w:rPr>
  </w:style>
  <w:style w:type="character" w:styleId="Rimandonotaapidipagina">
    <w:name w:val="footnote reference"/>
    <w:basedOn w:val="Carpredefinitoparagrafo"/>
    <w:semiHidden/>
    <w:rPr>
      <w:vertAlign w:val="superscript"/>
    </w:rPr>
  </w:style>
  <w:style w:type="paragraph" w:styleId="Rientrocorpodeltesto3">
    <w:name w:val="Body Text Indent 3"/>
    <w:basedOn w:val="Normale"/>
    <w:pPr>
      <w:ind w:left="5670"/>
    </w:pPr>
    <w:rPr>
      <w:bCs/>
    </w:rPr>
  </w:style>
  <w:style w:type="character" w:styleId="Enfasicorsivo">
    <w:name w:val="Emphasis"/>
    <w:basedOn w:val="Carpredefinitoparagrafo"/>
    <w:qFormat/>
    <w:rsid w:val="0017531C"/>
    <w:rPr>
      <w:i/>
      <w:iCs/>
    </w:rPr>
  </w:style>
  <w:style w:type="character" w:styleId="Enfasigrassetto">
    <w:name w:val="Strong"/>
    <w:basedOn w:val="Carpredefinitoparagrafo"/>
    <w:qFormat/>
    <w:rsid w:val="006B4CF3"/>
    <w:rPr>
      <w:b/>
      <w:bCs/>
    </w:rPr>
  </w:style>
  <w:style w:type="paragraph" w:customStyle="1" w:styleId="Corpodeltesto21">
    <w:name w:val="Corpo del testo 21"/>
    <w:basedOn w:val="Normale"/>
    <w:rsid w:val="00FB76BC"/>
    <w:pPr>
      <w:autoSpaceDE/>
      <w:autoSpaceDN/>
      <w:spacing w:line="380" w:lineRule="exact"/>
      <w:jc w:val="both"/>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483767">
      <w:bodyDiv w:val="1"/>
      <w:marLeft w:val="0"/>
      <w:marRight w:val="0"/>
      <w:marTop w:val="0"/>
      <w:marBottom w:val="0"/>
      <w:divBdr>
        <w:top w:val="none" w:sz="0" w:space="0" w:color="auto"/>
        <w:left w:val="none" w:sz="0" w:space="0" w:color="auto"/>
        <w:bottom w:val="none" w:sz="0" w:space="0" w:color="auto"/>
        <w:right w:val="none" w:sz="0" w:space="0" w:color="auto"/>
      </w:divBdr>
    </w:div>
    <w:div w:id="1209610516">
      <w:bodyDiv w:val="1"/>
      <w:marLeft w:val="0"/>
      <w:marRight w:val="0"/>
      <w:marTop w:val="0"/>
      <w:marBottom w:val="0"/>
      <w:divBdr>
        <w:top w:val="none" w:sz="0" w:space="0" w:color="auto"/>
        <w:left w:val="none" w:sz="0" w:space="0" w:color="auto"/>
        <w:bottom w:val="none" w:sz="0" w:space="0" w:color="auto"/>
        <w:right w:val="none" w:sz="0" w:space="0" w:color="auto"/>
      </w:divBdr>
      <w:divsChild>
        <w:div w:id="1530607598">
          <w:marLeft w:val="0"/>
          <w:marRight w:val="0"/>
          <w:marTop w:val="0"/>
          <w:marBottom w:val="0"/>
          <w:divBdr>
            <w:top w:val="single" w:sz="2" w:space="0" w:color="CCCCCC"/>
            <w:left w:val="single" w:sz="6" w:space="0" w:color="CCCCCC"/>
            <w:bottom w:val="single" w:sz="6" w:space="0" w:color="CCCCCC"/>
            <w:right w:val="single" w:sz="6" w:space="0" w:color="CCCCCC"/>
          </w:divBdr>
          <w:divsChild>
            <w:div w:id="1514684696">
              <w:marLeft w:val="0"/>
              <w:marRight w:val="0"/>
              <w:marTop w:val="0"/>
              <w:marBottom w:val="0"/>
              <w:divBdr>
                <w:top w:val="none" w:sz="0" w:space="0" w:color="auto"/>
                <w:left w:val="none" w:sz="0" w:space="0" w:color="auto"/>
                <w:bottom w:val="none" w:sz="0" w:space="0" w:color="auto"/>
                <w:right w:val="none" w:sz="0" w:space="0" w:color="auto"/>
              </w:divBdr>
              <w:divsChild>
                <w:div w:id="1123694475">
                  <w:marLeft w:val="-90"/>
                  <w:marRight w:val="0"/>
                  <w:marTop w:val="0"/>
                  <w:marBottom w:val="75"/>
                  <w:divBdr>
                    <w:top w:val="single" w:sz="2" w:space="0" w:color="072A9C"/>
                    <w:left w:val="single" w:sz="2" w:space="0" w:color="072A9C"/>
                    <w:bottom w:val="single" w:sz="2" w:space="0" w:color="072A9C"/>
                    <w:right w:val="single" w:sz="2" w:space="0" w:color="072A9C"/>
                  </w:divBdr>
                  <w:divsChild>
                    <w:div w:id="1562519016">
                      <w:marLeft w:val="0"/>
                      <w:marRight w:val="0"/>
                      <w:marTop w:val="0"/>
                      <w:marBottom w:val="0"/>
                      <w:divBdr>
                        <w:top w:val="none" w:sz="0" w:space="0" w:color="auto"/>
                        <w:left w:val="none" w:sz="0" w:space="0" w:color="auto"/>
                        <w:bottom w:val="none" w:sz="0" w:space="0" w:color="auto"/>
                        <w:right w:val="none" w:sz="0" w:space="0" w:color="auto"/>
                      </w:divBdr>
                      <w:divsChild>
                        <w:div w:id="1553425691">
                          <w:marLeft w:val="0"/>
                          <w:marRight w:val="0"/>
                          <w:marTop w:val="0"/>
                          <w:marBottom w:val="0"/>
                          <w:divBdr>
                            <w:top w:val="none" w:sz="0" w:space="0" w:color="auto"/>
                            <w:left w:val="none" w:sz="0" w:space="0" w:color="auto"/>
                            <w:bottom w:val="none" w:sz="0" w:space="0" w:color="auto"/>
                            <w:right w:val="none" w:sz="0" w:space="0" w:color="auto"/>
                          </w:divBdr>
                          <w:divsChild>
                            <w:div w:id="10440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12941">
      <w:bodyDiv w:val="1"/>
      <w:marLeft w:val="0"/>
      <w:marRight w:val="0"/>
      <w:marTop w:val="0"/>
      <w:marBottom w:val="0"/>
      <w:divBdr>
        <w:top w:val="none" w:sz="0" w:space="0" w:color="auto"/>
        <w:left w:val="none" w:sz="0" w:space="0" w:color="auto"/>
        <w:bottom w:val="none" w:sz="0" w:space="0" w:color="auto"/>
        <w:right w:val="none" w:sz="0" w:space="0" w:color="auto"/>
      </w:divBdr>
    </w:div>
    <w:div w:id="2030179108">
      <w:bodyDiv w:val="1"/>
      <w:marLeft w:val="0"/>
      <w:marRight w:val="0"/>
      <w:marTop w:val="0"/>
      <w:marBottom w:val="0"/>
      <w:divBdr>
        <w:top w:val="none" w:sz="0" w:space="0" w:color="auto"/>
        <w:left w:val="none" w:sz="0" w:space="0" w:color="auto"/>
        <w:bottom w:val="none" w:sz="0" w:space="0" w:color="auto"/>
        <w:right w:val="none" w:sz="0" w:space="0" w:color="auto"/>
      </w:divBdr>
    </w:div>
    <w:div w:id="209689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piacenza.i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FORMAZIONE ALLA RIFORMA DEGLI ORDINAMENTI SCOLASTICI</vt:lpstr>
    </vt:vector>
  </TitlesOfParts>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FORMAZIONE ALLA RIFORMA DEGLI ORDINAMENTI SCOLASTICI</dc:title>
  <dc:creator>Administrator</dc:creator>
  <cp:lastModifiedBy>Administrator</cp:lastModifiedBy>
  <cp:revision>2</cp:revision>
  <cp:lastPrinted>2014-02-27T08:13:00Z</cp:lastPrinted>
  <dcterms:created xsi:type="dcterms:W3CDTF">2014-10-24T07:46:00Z</dcterms:created>
  <dcterms:modified xsi:type="dcterms:W3CDTF">2014-10-24T07:46:00Z</dcterms:modified>
</cp:coreProperties>
</file>