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A8162" w14:textId="77777777" w:rsidR="00E65DF6" w:rsidRPr="00856819" w:rsidRDefault="00E65DF6" w:rsidP="00E65DF6">
      <w:pPr>
        <w:jc w:val="center"/>
        <w:rPr>
          <w:rFonts w:ascii="Palatino Linotype" w:hAnsi="Palatino Linotype"/>
          <w:b/>
        </w:rPr>
      </w:pPr>
      <w:bookmarkStart w:id="0" w:name="_GoBack"/>
      <w:bookmarkEnd w:id="0"/>
      <w:r w:rsidRPr="00856819">
        <w:rPr>
          <w:rFonts w:ascii="Palatino Linotype" w:hAnsi="Palatino Linotype"/>
          <w:b/>
        </w:rPr>
        <w:t>Regolamento</w:t>
      </w:r>
    </w:p>
    <w:p w14:paraId="6802403A" w14:textId="77777777" w:rsidR="00E65DF6" w:rsidRPr="00856819" w:rsidRDefault="00E65DF6" w:rsidP="00E65DF6">
      <w:pPr>
        <w:jc w:val="center"/>
        <w:rPr>
          <w:rFonts w:ascii="Palatino Linotype" w:hAnsi="Palatino Linotype"/>
          <w:b/>
        </w:rPr>
      </w:pPr>
    </w:p>
    <w:p w14:paraId="3966DF11" w14:textId="19624D4F" w:rsidR="00E65DF6" w:rsidRPr="004977F8" w:rsidRDefault="00E65DF6" w:rsidP="004977F8">
      <w:pPr>
        <w:jc w:val="center"/>
        <w:rPr>
          <w:rFonts w:ascii="Palatino Linotype" w:hAnsi="Palatino Linotype"/>
          <w:b/>
          <w:i/>
          <w:color w:val="FF0000"/>
        </w:rPr>
      </w:pPr>
      <w:r w:rsidRPr="00856819">
        <w:rPr>
          <w:rFonts w:ascii="Palatino Linotype" w:hAnsi="Palatino Linotype"/>
          <w:b/>
          <w:i/>
        </w:rPr>
        <w:t xml:space="preserve">Concorso per gli studenti delle Scuole </w:t>
      </w:r>
      <w:r w:rsidR="0006220C">
        <w:rPr>
          <w:rFonts w:ascii="Palatino Linotype" w:hAnsi="Palatino Linotype"/>
          <w:b/>
          <w:i/>
        </w:rPr>
        <w:t xml:space="preserve">secondarie </w:t>
      </w:r>
      <w:r w:rsidR="00224153">
        <w:rPr>
          <w:rFonts w:ascii="Palatino Linotype" w:hAnsi="Palatino Linotype"/>
          <w:b/>
          <w:i/>
        </w:rPr>
        <w:t xml:space="preserve">di </w:t>
      </w:r>
      <w:r w:rsidR="00097406" w:rsidRPr="00856819">
        <w:rPr>
          <w:rFonts w:ascii="Palatino Linotype" w:hAnsi="Palatino Linotype"/>
          <w:b/>
          <w:i/>
        </w:rPr>
        <w:t>secondo grado</w:t>
      </w:r>
      <w:r w:rsidR="0006220C">
        <w:rPr>
          <w:rFonts w:ascii="Palatino Linotype" w:hAnsi="Palatino Linotype"/>
          <w:b/>
          <w:i/>
        </w:rPr>
        <w:t xml:space="preserve"> </w:t>
      </w:r>
    </w:p>
    <w:p w14:paraId="3A885B87" w14:textId="77777777" w:rsidR="00E65DF6" w:rsidRPr="004977F8" w:rsidRDefault="00E65DF6" w:rsidP="00E65DF6">
      <w:pPr>
        <w:jc w:val="center"/>
        <w:rPr>
          <w:rFonts w:ascii="Palatino Linotype" w:hAnsi="Palatino Linotype"/>
          <w:color w:val="FF0000"/>
        </w:rPr>
      </w:pPr>
    </w:p>
    <w:p w14:paraId="1C2C2768" w14:textId="77777777" w:rsidR="00097406" w:rsidRPr="00856819" w:rsidRDefault="00097406" w:rsidP="00E65DF6">
      <w:pPr>
        <w:jc w:val="center"/>
        <w:rPr>
          <w:rFonts w:ascii="Palatino Linotype" w:hAnsi="Palatino Linotype"/>
        </w:rPr>
      </w:pPr>
    </w:p>
    <w:p w14:paraId="64F080B1" w14:textId="77777777" w:rsidR="009B6534" w:rsidRPr="00A96D72" w:rsidRDefault="009B6534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kern w:val="28"/>
          <w:sz w:val="32"/>
        </w:rPr>
      </w:pPr>
      <w:r w:rsidRPr="00A96D72">
        <w:rPr>
          <w:rFonts w:ascii="Palatino Linotype" w:eastAsia="Arial Unicode MS" w:hAnsi="Palatino Linotype"/>
          <w:b/>
          <w:kern w:val="28"/>
          <w:sz w:val="32"/>
        </w:rPr>
        <w:t xml:space="preserve"> </w:t>
      </w:r>
      <w:r w:rsidRPr="00A96D72">
        <w:rPr>
          <w:rFonts w:ascii="Palatino Linotype" w:eastAsia="Arial Unicode MS" w:hAnsi="Palatino Linotype" w:cs="Tahoma"/>
          <w:b/>
          <w:kern w:val="28"/>
          <w:sz w:val="32"/>
        </w:rPr>
        <w:t>“</w:t>
      </w:r>
      <w:r w:rsidR="004678F8" w:rsidRPr="00A96D72">
        <w:rPr>
          <w:rFonts w:ascii="Palatino Linotype" w:eastAsia="Arial Unicode MS" w:hAnsi="Palatino Linotype" w:cs="Tahoma"/>
          <w:b/>
          <w:kern w:val="28"/>
          <w:sz w:val="32"/>
        </w:rPr>
        <w:t xml:space="preserve">NO HATE SPEECH </w:t>
      </w:r>
      <w:r w:rsidRPr="00A96D72">
        <w:rPr>
          <w:rFonts w:ascii="Palatino Linotype" w:eastAsia="Arial Unicode MS" w:hAnsi="Palatino Linotype" w:cs="Tahoma"/>
          <w:b/>
          <w:kern w:val="28"/>
          <w:sz w:val="32"/>
        </w:rPr>
        <w:t>”</w:t>
      </w:r>
    </w:p>
    <w:p w14:paraId="7986042D" w14:textId="77777777" w:rsidR="00A7002F" w:rsidRPr="00A96D72" w:rsidRDefault="00A7002F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sz w:val="22"/>
          <w:szCs w:val="22"/>
        </w:rPr>
      </w:pP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- Educhiamo i </w:t>
      </w:r>
      <w:r w:rsidR="00662F60"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nostri </w:t>
      </w: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giovani </w:t>
      </w:r>
      <w:r w:rsidR="00097406" w:rsidRPr="00A96D72">
        <w:rPr>
          <w:rFonts w:ascii="Palatino Linotype" w:eastAsia="Arial Unicode MS" w:hAnsi="Palatino Linotype" w:cs="Tahoma"/>
          <w:b/>
          <w:sz w:val="22"/>
          <w:szCs w:val="22"/>
        </w:rPr>
        <w:t>al rispetto della dignità umana</w:t>
      </w:r>
      <w:r w:rsidR="00141C39"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 anche on line</w:t>
      </w: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 </w:t>
      </w:r>
      <w:r w:rsidR="00662F60" w:rsidRPr="00A96D72">
        <w:rPr>
          <w:rFonts w:ascii="Palatino Linotype" w:eastAsia="Arial Unicode MS" w:hAnsi="Palatino Linotype" w:cs="Tahoma"/>
          <w:b/>
          <w:sz w:val="22"/>
          <w:szCs w:val="22"/>
        </w:rPr>
        <w:t>–</w:t>
      </w:r>
    </w:p>
    <w:p w14:paraId="255B388C" w14:textId="77777777" w:rsidR="00662F60" w:rsidRPr="00856819" w:rsidRDefault="00662F60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color w:val="365F91"/>
          <w:sz w:val="22"/>
          <w:szCs w:val="22"/>
        </w:rPr>
      </w:pPr>
    </w:p>
    <w:p w14:paraId="379512A0" w14:textId="77777777" w:rsidR="00660FCB" w:rsidRPr="00856819" w:rsidRDefault="00660FCB" w:rsidP="006A4313">
      <w:pPr>
        <w:jc w:val="center"/>
        <w:outlineLvl w:val="0"/>
        <w:rPr>
          <w:rFonts w:ascii="Palatino Linotype" w:eastAsia="Arial Unicode MS" w:hAnsi="Palatino Linotype" w:cs="Tahoma"/>
          <w:b/>
          <w:color w:val="365F91"/>
          <w:sz w:val="22"/>
          <w:szCs w:val="22"/>
        </w:rPr>
      </w:pPr>
    </w:p>
    <w:p w14:paraId="6CF84DB4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>Il riconoscimento dei diritti in Internet deve essere fondato</w:t>
      </w:r>
    </w:p>
    <w:p w14:paraId="0CC9DA78" w14:textId="77777777" w:rsidR="0076752C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 sul pieno rispetto della dignità, della libertà,</w:t>
      </w:r>
    </w:p>
    <w:p w14:paraId="36CEEC9C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dell’eguaglianza e della diversità di ogni persona, </w:t>
      </w:r>
    </w:p>
    <w:p w14:paraId="3B57ED4C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>che costituiscono i principi in base ai quali si effettua</w:t>
      </w:r>
    </w:p>
    <w:p w14:paraId="3737412B" w14:textId="77777777" w:rsidR="00097406" w:rsidRPr="00856819" w:rsidRDefault="00097406" w:rsidP="00097406">
      <w:pPr>
        <w:jc w:val="right"/>
        <w:rPr>
          <w:rFonts w:ascii="Palatino Linotype" w:hAnsi="Palatino Linotype"/>
          <w:b/>
          <w:i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 il bilanciamento con altri diritti </w:t>
      </w:r>
    </w:p>
    <w:p w14:paraId="5DCBF02D" w14:textId="77777777" w:rsidR="00662F60" w:rsidRPr="00856819" w:rsidRDefault="00097406" w:rsidP="00097406">
      <w:pPr>
        <w:spacing w:after="240"/>
        <w:jc w:val="right"/>
        <w:rPr>
          <w:rFonts w:ascii="Palatino Linotype" w:hAnsi="Palatino Linotype"/>
          <w:b/>
          <w:sz w:val="22"/>
          <w:szCs w:val="22"/>
        </w:rPr>
      </w:pPr>
      <w:r w:rsidRPr="00856819">
        <w:rPr>
          <w:rFonts w:ascii="Palatino Linotype" w:hAnsi="Palatino Linotype"/>
          <w:b/>
          <w:sz w:val="22"/>
          <w:szCs w:val="22"/>
        </w:rPr>
        <w:t xml:space="preserve">Articolo1, Dichiarazione dei diritti in Internet </w:t>
      </w:r>
    </w:p>
    <w:p w14:paraId="73C9DB37" w14:textId="77777777" w:rsidR="00662F60" w:rsidRPr="00856819" w:rsidRDefault="00662F60" w:rsidP="00E65DF6">
      <w:pPr>
        <w:jc w:val="center"/>
        <w:rPr>
          <w:rFonts w:ascii="Palatino Linotype" w:hAnsi="Palatino Linotype"/>
        </w:rPr>
      </w:pPr>
    </w:p>
    <w:p w14:paraId="21EBCA43" w14:textId="77777777" w:rsidR="00097406" w:rsidRPr="00856819" w:rsidRDefault="00097406" w:rsidP="00E65DF6">
      <w:pPr>
        <w:jc w:val="center"/>
        <w:rPr>
          <w:rFonts w:ascii="Palatino Linotype" w:hAnsi="Palatino Linotype"/>
        </w:rPr>
      </w:pPr>
    </w:p>
    <w:p w14:paraId="6DBB3ACA" w14:textId="77777777" w:rsidR="00E65DF6" w:rsidRDefault="00E65DF6" w:rsidP="00E65DF6">
      <w:pPr>
        <w:jc w:val="center"/>
        <w:rPr>
          <w:rFonts w:ascii="Palatino Linotype" w:hAnsi="Palatino Linotype"/>
          <w:b/>
        </w:rPr>
      </w:pPr>
      <w:r w:rsidRPr="00856819">
        <w:rPr>
          <w:rFonts w:ascii="Palatino Linotype" w:hAnsi="Palatino Linotype"/>
          <w:b/>
        </w:rPr>
        <w:t>Art. 1</w:t>
      </w:r>
    </w:p>
    <w:p w14:paraId="42CB380A" w14:textId="77777777" w:rsidR="00DB73EC" w:rsidRDefault="00DB73EC" w:rsidP="00E65DF6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Promotori</w:t>
      </w:r>
    </w:p>
    <w:p w14:paraId="0931BDC4" w14:textId="77777777" w:rsidR="00DB73EC" w:rsidRPr="00856819" w:rsidRDefault="00DB73EC" w:rsidP="00E65DF6">
      <w:pPr>
        <w:jc w:val="center"/>
        <w:rPr>
          <w:rFonts w:ascii="Palatino Linotype" w:hAnsi="Palatino Linotype"/>
          <w:b/>
        </w:rPr>
      </w:pPr>
    </w:p>
    <w:p w14:paraId="5449AB6B" w14:textId="77777777" w:rsidR="002E6F6C" w:rsidRDefault="00F0247A" w:rsidP="00EA047D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Il premio è bandito </w:t>
      </w:r>
      <w:r w:rsidR="00C9061D">
        <w:rPr>
          <w:rFonts w:ascii="Palatino Linotype" w:hAnsi="Palatino Linotype" w:cs="Tahoma"/>
        </w:rPr>
        <w:t xml:space="preserve">dal Ministero dell’Istruzione, dell’Università e della Ricerca e </w:t>
      </w:r>
      <w:r w:rsidRPr="00F0247A">
        <w:rPr>
          <w:rFonts w:ascii="Palatino Linotype" w:hAnsi="Palatino Linotype" w:cs="Tahoma"/>
        </w:rPr>
        <w:t xml:space="preserve">dalla Delegazione italiana presso l’Assemblea del Consiglio d’Europa, </w:t>
      </w:r>
      <w:r>
        <w:rPr>
          <w:rFonts w:ascii="Palatino Linotype" w:hAnsi="Palatino Linotype" w:cs="Tahoma"/>
        </w:rPr>
        <w:t xml:space="preserve">su iniziativa </w:t>
      </w:r>
      <w:r w:rsidR="00B45F82">
        <w:rPr>
          <w:rFonts w:ascii="Palatino Linotype" w:hAnsi="Palatino Linotype" w:cs="Tahoma"/>
        </w:rPr>
        <w:t xml:space="preserve">della Relatrice Generale </w:t>
      </w:r>
      <w:r w:rsidR="00BC0D60">
        <w:rPr>
          <w:rFonts w:ascii="Palatino Linotype" w:hAnsi="Palatino Linotype" w:cs="Tahoma"/>
        </w:rPr>
        <w:t>contro l’intolleranza e il razzismo del Consiglio d’Europa</w:t>
      </w:r>
      <w:r>
        <w:rPr>
          <w:rFonts w:ascii="Palatino Linotype" w:hAnsi="Palatino Linotype" w:cs="Tahoma"/>
        </w:rPr>
        <w:t xml:space="preserve">. </w:t>
      </w:r>
    </w:p>
    <w:p w14:paraId="29420FF3" w14:textId="77777777" w:rsidR="00F0247A" w:rsidRDefault="00F0247A" w:rsidP="00EA047D">
      <w:pPr>
        <w:jc w:val="both"/>
        <w:rPr>
          <w:rFonts w:ascii="Palatino Linotype" w:hAnsi="Palatino Linotype" w:cs="Tahoma"/>
        </w:rPr>
      </w:pPr>
    </w:p>
    <w:p w14:paraId="666A9C37" w14:textId="77777777" w:rsidR="00F0247A" w:rsidRPr="00856819" w:rsidRDefault="00F0247A" w:rsidP="00F0247A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Art. 2</w:t>
      </w:r>
    </w:p>
    <w:p w14:paraId="22F7DA00" w14:textId="77777777" w:rsidR="00DB73EC" w:rsidRPr="00856819" w:rsidRDefault="00DB73EC" w:rsidP="00DB73EC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Finalità</w:t>
      </w:r>
    </w:p>
    <w:p w14:paraId="1972FAAF" w14:textId="77777777" w:rsidR="00F0247A" w:rsidRPr="00856819" w:rsidRDefault="00F0247A" w:rsidP="00EA047D">
      <w:pPr>
        <w:jc w:val="both"/>
        <w:rPr>
          <w:rFonts w:ascii="Palatino Linotype" w:hAnsi="Palatino Linotype" w:cs="Tahoma"/>
        </w:rPr>
      </w:pPr>
    </w:p>
    <w:p w14:paraId="6B07C664" w14:textId="77777777" w:rsidR="00FA4DE5" w:rsidRPr="00856819" w:rsidRDefault="0099467F" w:rsidP="00206695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Obiettivo del concorso è stimolare la riflessione</w:t>
      </w:r>
      <w:r w:rsidR="00875213">
        <w:rPr>
          <w:rFonts w:ascii="Palatino Linotype" w:hAnsi="Palatino Linotype" w:cs="Tahoma"/>
        </w:rPr>
        <w:t xml:space="preserve">, da parte dei giovani, </w:t>
      </w:r>
      <w:r w:rsidRPr="00856819">
        <w:rPr>
          <w:rFonts w:ascii="Palatino Linotype" w:hAnsi="Palatino Linotype" w:cs="Tahoma"/>
        </w:rPr>
        <w:t xml:space="preserve"> sui rischi e pericoli dell’odio </w:t>
      </w:r>
      <w:r w:rsidR="00BD2798" w:rsidRPr="00DB73EC">
        <w:rPr>
          <w:rFonts w:ascii="Palatino Linotype" w:hAnsi="Palatino Linotype" w:cs="Tahoma"/>
          <w:i/>
        </w:rPr>
        <w:t>on line</w:t>
      </w:r>
      <w:r w:rsidR="00BD2798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e dell’incitamento ad esso</w:t>
      </w:r>
      <w:r w:rsidR="00875213">
        <w:rPr>
          <w:rFonts w:ascii="Palatino Linotype" w:hAnsi="Palatino Linotype" w:cs="Tahoma"/>
        </w:rPr>
        <w:t>.</w:t>
      </w:r>
      <w:r w:rsidRPr="00856819">
        <w:rPr>
          <w:rFonts w:ascii="Palatino Linotype" w:hAnsi="Palatino Linotype" w:cs="Tahoma"/>
        </w:rPr>
        <w:t xml:space="preserve"> La scuola ricopre un ruolo fondamentale nel prevenire, attraverso azioni di educazione e sensibilizzazione, le discriminazioni</w:t>
      </w:r>
      <w:r w:rsidR="00973F76">
        <w:rPr>
          <w:rFonts w:ascii="Palatino Linotype" w:hAnsi="Palatino Linotype" w:cs="Tahoma"/>
        </w:rPr>
        <w:t xml:space="preserve">, </w:t>
      </w:r>
      <w:r w:rsidR="00F0247A">
        <w:rPr>
          <w:rFonts w:ascii="Palatino Linotype" w:hAnsi="Palatino Linotype" w:cs="Tahoma"/>
        </w:rPr>
        <w:t>l’intolleranza e il razzismo.</w:t>
      </w:r>
    </w:p>
    <w:p w14:paraId="2452DAB9" w14:textId="77777777" w:rsidR="000D335B" w:rsidRPr="00856819" w:rsidRDefault="0099467F" w:rsidP="00BA73EA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L’istigazione </w:t>
      </w:r>
      <w:r w:rsidR="00BD2798" w:rsidRPr="00856819">
        <w:rPr>
          <w:rFonts w:ascii="Palatino Linotype" w:hAnsi="Palatino Linotype" w:cs="Tahoma"/>
        </w:rPr>
        <w:t xml:space="preserve">all’odio </w:t>
      </w:r>
      <w:r w:rsidR="00856819">
        <w:rPr>
          <w:rFonts w:ascii="Palatino Linotype" w:hAnsi="Palatino Linotype" w:cs="Tahoma"/>
        </w:rPr>
        <w:t xml:space="preserve">on line </w:t>
      </w:r>
      <w:r w:rsidRPr="00856819">
        <w:rPr>
          <w:rFonts w:ascii="Palatino Linotype" w:hAnsi="Palatino Linotype" w:cs="Tahoma"/>
        </w:rPr>
        <w:t>è divenuta una delle forme più diffuse di abuso dei diritti umani con conseguenze molto gravi sia nel mondo virtuale che in quello reale</w:t>
      </w:r>
      <w:r w:rsidR="00973F76">
        <w:rPr>
          <w:rFonts w:ascii="Palatino Linotype" w:hAnsi="Palatino Linotype" w:cs="Tahoma"/>
        </w:rPr>
        <w:t>,</w:t>
      </w:r>
      <w:r w:rsidR="00130873" w:rsidRPr="00856819">
        <w:rPr>
          <w:rFonts w:ascii="Palatino Linotype" w:hAnsi="Palatino Linotype" w:cs="Tahoma"/>
        </w:rPr>
        <w:t xml:space="preserve"> </w:t>
      </w:r>
      <w:r w:rsidR="000D335B" w:rsidRPr="00856819">
        <w:rPr>
          <w:rFonts w:ascii="Palatino Linotype" w:hAnsi="Palatino Linotype" w:cs="Tahoma"/>
        </w:rPr>
        <w:t>al punto da rendere</w:t>
      </w:r>
      <w:r w:rsidR="00130873" w:rsidRPr="00856819">
        <w:rPr>
          <w:rFonts w:ascii="Palatino Linotype" w:hAnsi="Palatino Linotype" w:cs="Tahoma"/>
        </w:rPr>
        <w:t xml:space="preserve"> necessario </w:t>
      </w:r>
      <w:r w:rsidR="000D335B" w:rsidRPr="00856819">
        <w:rPr>
          <w:rFonts w:ascii="Palatino Linotype" w:hAnsi="Palatino Linotype" w:cs="Tahoma"/>
        </w:rPr>
        <w:t xml:space="preserve">l’avvio di </w:t>
      </w:r>
      <w:r w:rsidR="00130873" w:rsidRPr="00856819">
        <w:rPr>
          <w:rFonts w:ascii="Palatino Linotype" w:hAnsi="Palatino Linotype" w:cs="Tahoma"/>
        </w:rPr>
        <w:t xml:space="preserve">un’azione di </w:t>
      </w:r>
      <w:r w:rsidR="00130873" w:rsidRPr="00856819">
        <w:rPr>
          <w:rFonts w:ascii="Palatino Linotype" w:hAnsi="Palatino Linotype" w:cs="Tahoma"/>
        </w:rPr>
        <w:lastRenderedPageBreak/>
        <w:t>sensibilizzazione destinat</w:t>
      </w:r>
      <w:r w:rsidR="000D335B" w:rsidRPr="00856819">
        <w:rPr>
          <w:rFonts w:ascii="Palatino Linotype" w:hAnsi="Palatino Linotype" w:cs="Tahoma"/>
        </w:rPr>
        <w:t>a ad informare i giovani sulla tematica, ricordando l’importanza del rispetto e del valore della dignità umana.</w:t>
      </w:r>
    </w:p>
    <w:p w14:paraId="199DB05E" w14:textId="31A20A03" w:rsidR="0070789D" w:rsidRPr="006A6B22" w:rsidRDefault="00E65DF6" w:rsidP="00753904">
      <w:pPr>
        <w:jc w:val="both"/>
      </w:pPr>
      <w:r w:rsidRPr="00753904">
        <w:rPr>
          <w:rFonts w:ascii="Palatino Linotype" w:hAnsi="Palatino Linotype"/>
        </w:rPr>
        <w:t>Il concorso si pone l’obiettivo di stimolare la riflessione, l’elabo</w:t>
      </w:r>
      <w:r w:rsidR="00E83BEB" w:rsidRPr="00753904">
        <w:rPr>
          <w:rFonts w:ascii="Palatino Linotype" w:hAnsi="Palatino Linotype"/>
        </w:rPr>
        <w:t>razi</w:t>
      </w:r>
      <w:r w:rsidR="00C9061D">
        <w:rPr>
          <w:rFonts w:ascii="Palatino Linotype" w:hAnsi="Palatino Linotype"/>
        </w:rPr>
        <w:t>one e la produzione di progetti</w:t>
      </w:r>
      <w:r w:rsidR="0070789D" w:rsidRPr="00753904">
        <w:rPr>
          <w:rFonts w:ascii="Palatino Linotype" w:hAnsi="Palatino Linotype"/>
        </w:rPr>
        <w:t xml:space="preserve"> origin</w:t>
      </w:r>
      <w:r w:rsidR="00E83BEB" w:rsidRPr="00753904">
        <w:rPr>
          <w:rFonts w:ascii="Palatino Linotype" w:hAnsi="Palatino Linotype"/>
        </w:rPr>
        <w:t>ali</w:t>
      </w:r>
      <w:r w:rsidR="006A6B22">
        <w:rPr>
          <w:rFonts w:ascii="Palatino Linotype" w:hAnsi="Palatino Linotype"/>
        </w:rPr>
        <w:t xml:space="preserve"> e intende premiare la proposta</w:t>
      </w:r>
      <w:r w:rsidR="0070789D" w:rsidRPr="00753904">
        <w:rPr>
          <w:rFonts w:ascii="Palatino Linotype" w:hAnsi="Palatino Linotype"/>
        </w:rPr>
        <w:t xml:space="preserve"> di quelle scuole in grado di produrre un’idea progettuale, che sviluppata nella sua complessità, rappresenti un momento di rilevanza formativa, attraverso la quale far emergere i valori </w:t>
      </w:r>
      <w:r w:rsidR="00A31AEB" w:rsidRPr="00753904">
        <w:rPr>
          <w:rFonts w:ascii="Palatino Linotype" w:hAnsi="Palatino Linotype"/>
        </w:rPr>
        <w:t>dell’importanza del rispetto della dignità umana</w:t>
      </w:r>
      <w:r w:rsidR="00192072" w:rsidRPr="00753904">
        <w:rPr>
          <w:rFonts w:ascii="Palatino Linotype" w:hAnsi="Palatino Linotype"/>
        </w:rPr>
        <w:t xml:space="preserve"> e </w:t>
      </w:r>
      <w:r w:rsidR="00F0247A" w:rsidRPr="00753904">
        <w:rPr>
          <w:rFonts w:ascii="Palatino Linotype" w:hAnsi="Palatino Linotype"/>
        </w:rPr>
        <w:t xml:space="preserve">dei limiti </w:t>
      </w:r>
      <w:r w:rsidR="00192072" w:rsidRPr="00753904">
        <w:rPr>
          <w:rFonts w:ascii="Palatino Linotype" w:hAnsi="Palatino Linotype"/>
        </w:rPr>
        <w:t>della libertà di espressione</w:t>
      </w:r>
      <w:r w:rsidR="006A6B22">
        <w:t>.</w:t>
      </w:r>
    </w:p>
    <w:p w14:paraId="5183D2B9" w14:textId="563DFD8A" w:rsidR="00DB73EC" w:rsidRPr="002279CE" w:rsidRDefault="00F0247A" w:rsidP="00DB73EC">
      <w:pPr>
        <w:jc w:val="both"/>
      </w:pPr>
      <w:r>
        <w:rPr>
          <w:rFonts w:ascii="Palatino Linotype" w:hAnsi="Palatino Linotype" w:cs="Tahoma"/>
        </w:rPr>
        <w:t xml:space="preserve">I progetti, affidati all’autonomia dei singoli docenti interessati, dovranno avvalersi del supporto della documentazione e dei contenuti del </w:t>
      </w:r>
      <w:r w:rsidR="00A31AEB" w:rsidRPr="00856819">
        <w:rPr>
          <w:rFonts w:ascii="Palatino Linotype" w:hAnsi="Palatino Linotype" w:cs="Tahoma"/>
        </w:rPr>
        <w:t xml:space="preserve">Vademecum </w:t>
      </w:r>
      <w:r w:rsidR="00005F23">
        <w:rPr>
          <w:rFonts w:ascii="Palatino Linotype" w:hAnsi="Palatino Linotype" w:cs="Tahoma"/>
        </w:rPr>
        <w:t xml:space="preserve">sintesi del lavoro edito dal </w:t>
      </w:r>
      <w:r w:rsidR="000F30F9">
        <w:rPr>
          <w:rFonts w:ascii="Palatino Linotype" w:hAnsi="Palatino Linotype" w:cs="Tahoma"/>
        </w:rPr>
        <w:t xml:space="preserve"> Consiglio d’Europa </w:t>
      </w:r>
      <w:r w:rsidR="000F30F9" w:rsidRPr="006A6B22">
        <w:rPr>
          <w:rFonts w:ascii="Palatino Linotype" w:hAnsi="Palatino Linotype" w:cs="Tahoma"/>
          <w:i/>
        </w:rPr>
        <w:t>“No hate speech. Idee contro il discorso d’odio attraverso l’educazione ai diritti umani ”</w:t>
      </w:r>
      <w:r w:rsidR="000F30F9">
        <w:rPr>
          <w:rFonts w:ascii="Palatino Linotype" w:hAnsi="Palatino Linotype" w:cs="Tahoma"/>
        </w:rPr>
        <w:t xml:space="preserve"> scaricabile da </w:t>
      </w:r>
      <w:r w:rsidR="000F30F9" w:rsidRPr="00856819">
        <w:rPr>
          <w:rFonts w:ascii="Palatino Linotype" w:hAnsi="Palatino Linotype" w:cs="Tahoma"/>
        </w:rPr>
        <w:t xml:space="preserve">link </w:t>
      </w:r>
      <w:r w:rsidR="002279CE" w:rsidRPr="002279CE">
        <w:rPr>
          <w:rFonts w:ascii="Palatino Linotype" w:hAnsi="Palatino Linotype" w:cs="Tahoma"/>
        </w:rPr>
        <w:t>www.generazioniconnesse.it/site/it/no-hate/</w:t>
      </w:r>
    </w:p>
    <w:p w14:paraId="4937F579" w14:textId="77777777" w:rsidR="00DB73EC" w:rsidRDefault="00DB73EC" w:rsidP="00DB73EC">
      <w:pPr>
        <w:jc w:val="both"/>
        <w:rPr>
          <w:rStyle w:val="Collegamentoipertestuale"/>
          <w:rFonts w:ascii="Palatino Linotype" w:hAnsi="Palatino Linotype" w:cs="Tahoma"/>
        </w:rPr>
      </w:pPr>
    </w:p>
    <w:p w14:paraId="02D0FCE0" w14:textId="77777777" w:rsidR="00DB73EC" w:rsidRDefault="00DB73EC" w:rsidP="00DB73EC">
      <w:pPr>
        <w:jc w:val="both"/>
        <w:rPr>
          <w:rStyle w:val="Collegamentoipertestuale"/>
          <w:rFonts w:ascii="Palatino Linotype" w:hAnsi="Palatino Linotype" w:cs="Tahoma"/>
        </w:rPr>
      </w:pPr>
    </w:p>
    <w:p w14:paraId="2681CFA7" w14:textId="77777777" w:rsidR="00E65DF6" w:rsidRPr="00DB73EC" w:rsidRDefault="00F0247A" w:rsidP="00DB73EC">
      <w:pPr>
        <w:jc w:val="center"/>
        <w:rPr>
          <w:rFonts w:ascii="Palatino Linotype" w:hAnsi="Palatino Linotype" w:cs="Tahoma"/>
          <w:b/>
        </w:rPr>
      </w:pPr>
      <w:r w:rsidRPr="00DB73EC">
        <w:rPr>
          <w:rFonts w:ascii="Palatino Linotype" w:hAnsi="Palatino Linotype" w:cs="Tahoma"/>
          <w:b/>
        </w:rPr>
        <w:t xml:space="preserve">Art. </w:t>
      </w:r>
      <w:r w:rsidR="00005F23" w:rsidRPr="00DB73EC">
        <w:rPr>
          <w:rFonts w:ascii="Palatino Linotype" w:hAnsi="Palatino Linotype" w:cs="Tahoma"/>
          <w:b/>
        </w:rPr>
        <w:t>3</w:t>
      </w:r>
    </w:p>
    <w:p w14:paraId="5D080EF0" w14:textId="77777777" w:rsidR="00E65DF6" w:rsidRDefault="00E65DF6" w:rsidP="00E65DF6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Destinatari</w:t>
      </w:r>
    </w:p>
    <w:p w14:paraId="1931F2CB" w14:textId="77777777" w:rsidR="00DB73EC" w:rsidRPr="00856819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2C3C14EA" w14:textId="0B8CA681" w:rsidR="00973F76" w:rsidRDefault="00856819" w:rsidP="00856819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Il concorso è rivolto agli studenti </w:t>
      </w:r>
      <w:r>
        <w:rPr>
          <w:rFonts w:ascii="Palatino Linotype" w:hAnsi="Palatino Linotype" w:cs="Tahoma"/>
        </w:rPr>
        <w:t>e</w:t>
      </w:r>
      <w:r w:rsidR="00887552">
        <w:rPr>
          <w:rFonts w:ascii="Palatino Linotype" w:hAnsi="Palatino Linotype" w:cs="Tahoma"/>
        </w:rPr>
        <w:t xml:space="preserve"> alle</w:t>
      </w:r>
      <w:r>
        <w:rPr>
          <w:rFonts w:ascii="Palatino Linotype" w:hAnsi="Palatino Linotype" w:cs="Tahoma"/>
        </w:rPr>
        <w:t xml:space="preserve"> studentesse </w:t>
      </w:r>
      <w:r w:rsidRPr="00856819">
        <w:rPr>
          <w:rFonts w:ascii="Palatino Linotype" w:hAnsi="Palatino Linotype" w:cs="Tahoma"/>
        </w:rPr>
        <w:t>de</w:t>
      </w:r>
      <w:r>
        <w:rPr>
          <w:rFonts w:ascii="Palatino Linotype" w:hAnsi="Palatino Linotype" w:cs="Tahoma"/>
        </w:rPr>
        <w:t>lle istituzioni s</w:t>
      </w:r>
      <w:r w:rsidRPr="00856819">
        <w:rPr>
          <w:rFonts w:ascii="Palatino Linotype" w:hAnsi="Palatino Linotype" w:cs="Tahoma"/>
        </w:rPr>
        <w:t xml:space="preserve">colastiche secondarie di secondo grado. </w:t>
      </w:r>
    </w:p>
    <w:p w14:paraId="17FB0D35" w14:textId="77777777" w:rsidR="00DB73EC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15366693" w14:textId="77777777" w:rsidR="00E65DF6" w:rsidRPr="00005F23" w:rsidRDefault="00E65DF6" w:rsidP="00E65DF6">
      <w:pPr>
        <w:jc w:val="center"/>
        <w:rPr>
          <w:rFonts w:ascii="Palatino Linotype" w:hAnsi="Palatino Linotype" w:cs="Tahoma"/>
          <w:b/>
        </w:rPr>
      </w:pPr>
      <w:r w:rsidRPr="00005F23">
        <w:rPr>
          <w:rFonts w:ascii="Palatino Linotype" w:hAnsi="Palatino Linotype" w:cs="Tahoma"/>
          <w:b/>
        </w:rPr>
        <w:t xml:space="preserve">Art. </w:t>
      </w:r>
      <w:r w:rsidR="00005F23" w:rsidRPr="00005F23">
        <w:rPr>
          <w:rFonts w:ascii="Palatino Linotype" w:hAnsi="Palatino Linotype" w:cs="Tahoma"/>
          <w:b/>
        </w:rPr>
        <w:t>4</w:t>
      </w:r>
    </w:p>
    <w:p w14:paraId="6309D158" w14:textId="77777777" w:rsidR="00E65DF6" w:rsidRDefault="00856819" w:rsidP="00E65DF6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>Caratteristica degli elaborati</w:t>
      </w:r>
    </w:p>
    <w:p w14:paraId="0AB102CD" w14:textId="77777777" w:rsidR="00DB73EC" w:rsidRPr="00856819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43C5202E" w14:textId="2954B7B8" w:rsidR="00335D64" w:rsidRDefault="00856819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Le classi partecipanti al concorso dovranno produrre proposte formati</w:t>
      </w:r>
      <w:r w:rsidR="0006220C">
        <w:rPr>
          <w:rFonts w:ascii="Palatino Linotype" w:hAnsi="Palatino Linotype" w:cs="Tahoma"/>
        </w:rPr>
        <w:t>ve di sensibilizzazione al tema</w:t>
      </w:r>
      <w:r w:rsidR="00005F23">
        <w:rPr>
          <w:rFonts w:ascii="Palatino Linotype" w:hAnsi="Palatino Linotype" w:cs="Tahoma"/>
        </w:rPr>
        <w:t xml:space="preserve"> </w:t>
      </w:r>
      <w:r w:rsidR="00005F23" w:rsidRPr="00005F23">
        <w:rPr>
          <w:rFonts w:ascii="Palatino Linotype" w:hAnsi="Palatino Linotype" w:cs="Tahoma"/>
        </w:rPr>
        <w:t>(</w:t>
      </w:r>
      <w:r w:rsidR="0006220C" w:rsidRPr="00005F23">
        <w:rPr>
          <w:rFonts w:ascii="Palatino Linotype" w:hAnsi="Palatino Linotype" w:cs="Tahoma"/>
          <w:b/>
        </w:rPr>
        <w:t>rivolte ai coetanei</w:t>
      </w:r>
      <w:r w:rsidR="00005F23" w:rsidRPr="00005F23">
        <w:rPr>
          <w:rFonts w:ascii="Palatino Linotype" w:hAnsi="Palatino Linotype" w:cs="Tahoma"/>
          <w:b/>
        </w:rPr>
        <w:t xml:space="preserve">) </w:t>
      </w:r>
      <w:r>
        <w:rPr>
          <w:rFonts w:ascii="Palatino Linotype" w:hAnsi="Palatino Linotype" w:cs="Tahoma"/>
        </w:rPr>
        <w:t xml:space="preserve">da realizzare secondo la metodologia della </w:t>
      </w:r>
      <w:r w:rsidRPr="007B32E0">
        <w:rPr>
          <w:rFonts w:ascii="Palatino Linotype" w:hAnsi="Palatino Linotype" w:cs="Tahoma"/>
          <w:i/>
        </w:rPr>
        <w:t>peer education.</w:t>
      </w:r>
      <w:r w:rsidR="007B32E0">
        <w:rPr>
          <w:rFonts w:ascii="Palatino Linotype" w:hAnsi="Palatino Linotype" w:cs="Tahoma"/>
          <w:i/>
        </w:rPr>
        <w:t xml:space="preserve"> </w:t>
      </w:r>
      <w:r>
        <w:rPr>
          <w:rFonts w:ascii="Palatino Linotype" w:hAnsi="Palatino Linotype" w:cs="Tahoma"/>
        </w:rPr>
        <w:t>Nell’elaborazione della proposta dovrà essere evidente il richiamo al</w:t>
      </w:r>
      <w:r w:rsidR="00192072">
        <w:rPr>
          <w:rFonts w:ascii="Palatino Linotype" w:hAnsi="Palatino Linotype" w:cs="Tahoma"/>
        </w:rPr>
        <w:t>le tematiche del</w:t>
      </w:r>
      <w:r>
        <w:rPr>
          <w:rFonts w:ascii="Palatino Linotype" w:hAnsi="Palatino Linotype" w:cs="Tahoma"/>
        </w:rPr>
        <w:t xml:space="preserve"> Vademecum</w:t>
      </w:r>
      <w:r w:rsidR="00F0247A">
        <w:rPr>
          <w:rFonts w:ascii="Palatino Linotype" w:hAnsi="Palatino Linotype" w:cs="Tahoma"/>
        </w:rPr>
        <w:t xml:space="preserve"> </w:t>
      </w:r>
      <w:r w:rsidR="00005F23">
        <w:rPr>
          <w:rFonts w:ascii="Palatino Linotype" w:hAnsi="Palatino Linotype" w:cs="Tahoma"/>
        </w:rPr>
        <w:t>di cui all’art. 2</w:t>
      </w:r>
      <w:r w:rsidR="003B5CEE">
        <w:rPr>
          <w:rFonts w:ascii="Palatino Linotype" w:hAnsi="Palatino Linotype" w:cs="Tahoma"/>
        </w:rPr>
        <w:t>.</w:t>
      </w:r>
    </w:p>
    <w:p w14:paraId="7C7056E7" w14:textId="0E4FEE3B" w:rsidR="00F0247A" w:rsidRDefault="00005F23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Il </w:t>
      </w:r>
      <w:r w:rsidR="00542E6B">
        <w:rPr>
          <w:rFonts w:ascii="Palatino Linotype" w:hAnsi="Palatino Linotype" w:cs="Tahoma"/>
        </w:rPr>
        <w:t>progetto deve inoltre prevedere</w:t>
      </w:r>
      <w:r w:rsidR="00F0247A">
        <w:rPr>
          <w:rFonts w:ascii="Palatino Linotype" w:hAnsi="Palatino Linotype" w:cs="Tahoma"/>
        </w:rPr>
        <w:t xml:space="preserve"> i tempi e le modalità </w:t>
      </w:r>
      <w:r>
        <w:rPr>
          <w:rFonts w:ascii="Palatino Linotype" w:hAnsi="Palatino Linotype" w:cs="Tahoma"/>
        </w:rPr>
        <w:t>di realizzazione del</w:t>
      </w:r>
      <w:r w:rsidR="00F0247A">
        <w:rPr>
          <w:rFonts w:ascii="Palatino Linotype" w:hAnsi="Palatino Linotype" w:cs="Tahoma"/>
        </w:rPr>
        <w:t xml:space="preserve">la </w:t>
      </w:r>
      <w:r w:rsidR="00C9061D">
        <w:rPr>
          <w:rFonts w:ascii="Palatino Linotype" w:hAnsi="Palatino Linotype" w:cs="Tahoma"/>
        </w:rPr>
        <w:t>proposta formativa</w:t>
      </w:r>
      <w:r w:rsidR="00F0247A">
        <w:rPr>
          <w:rFonts w:ascii="Palatino Linotype" w:hAnsi="Palatino Linotype" w:cs="Tahoma"/>
        </w:rPr>
        <w:t>.</w:t>
      </w:r>
    </w:p>
    <w:p w14:paraId="7CC2E615" w14:textId="77777777" w:rsidR="00F0247A" w:rsidRDefault="00005F23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I progetti potranno riguardare, a</w:t>
      </w:r>
      <w:r w:rsidR="00F0247A">
        <w:rPr>
          <w:rFonts w:ascii="Palatino Linotype" w:hAnsi="Palatino Linotype" w:cs="Tahoma"/>
        </w:rPr>
        <w:t xml:space="preserve"> titolo d’esempio</w:t>
      </w:r>
      <w:r w:rsidR="003B5CEE">
        <w:rPr>
          <w:rFonts w:ascii="Palatino Linotype" w:hAnsi="Palatino Linotype" w:cs="Tahoma"/>
        </w:rPr>
        <w:t>,</w:t>
      </w:r>
      <w:r w:rsidR="00F0247A">
        <w:rPr>
          <w:rFonts w:ascii="Palatino Linotype" w:hAnsi="Palatino Linotype" w:cs="Tahoma"/>
        </w:rPr>
        <w:t xml:space="preserve"> la creazione di prodotti multimediali, modalità di utilizzo del web, elaborati di vario tipo,</w:t>
      </w:r>
      <w:r w:rsidR="00231391">
        <w:rPr>
          <w:rFonts w:ascii="Palatino Linotype" w:hAnsi="Palatino Linotype" w:cs="Tahoma"/>
        </w:rPr>
        <w:t xml:space="preserve"> percorsi di formazione,</w:t>
      </w:r>
      <w:r w:rsidR="00F0247A">
        <w:rPr>
          <w:rFonts w:ascii="Palatino Linotype" w:hAnsi="Palatino Linotype" w:cs="Tahoma"/>
        </w:rPr>
        <w:t xml:space="preserve"> incontri con testimoni o esperti</w:t>
      </w:r>
      <w:r>
        <w:rPr>
          <w:rFonts w:ascii="Palatino Linotype" w:hAnsi="Palatino Linotype" w:cs="Tahoma"/>
        </w:rPr>
        <w:t>.</w:t>
      </w:r>
      <w:r w:rsidR="00F0247A">
        <w:rPr>
          <w:rFonts w:ascii="Palatino Linotype" w:hAnsi="Palatino Linotype" w:cs="Tahoma"/>
        </w:rPr>
        <w:t xml:space="preserve"> </w:t>
      </w:r>
    </w:p>
    <w:p w14:paraId="5C01B1BB" w14:textId="77777777" w:rsidR="0031718B" w:rsidRDefault="0031718B">
      <w:pPr>
        <w:suppressAutoHyphens w:val="0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br w:type="page"/>
      </w:r>
    </w:p>
    <w:p w14:paraId="13E79477" w14:textId="77777777" w:rsidR="00C62C36" w:rsidRDefault="00C62C36" w:rsidP="00E65DF6">
      <w:pPr>
        <w:jc w:val="center"/>
        <w:rPr>
          <w:rFonts w:ascii="Palatino Linotype" w:hAnsi="Palatino Linotype" w:cs="Tahoma"/>
        </w:rPr>
      </w:pPr>
    </w:p>
    <w:p w14:paraId="36376330" w14:textId="77777777" w:rsidR="00E65DF6" w:rsidRPr="00506B7C" w:rsidRDefault="00F0247A" w:rsidP="00E65DF6">
      <w:pPr>
        <w:jc w:val="center"/>
        <w:rPr>
          <w:rFonts w:ascii="Palatino Linotype" w:hAnsi="Palatino Linotype" w:cs="Tahoma"/>
          <w:b/>
        </w:rPr>
      </w:pPr>
      <w:r w:rsidRPr="00506B7C">
        <w:rPr>
          <w:rFonts w:ascii="Palatino Linotype" w:hAnsi="Palatino Linotype" w:cs="Tahoma"/>
          <w:b/>
        </w:rPr>
        <w:t>Art. 5</w:t>
      </w:r>
    </w:p>
    <w:p w14:paraId="05E4E6A2" w14:textId="77777777" w:rsidR="00E65DF6" w:rsidRDefault="00E65DF6" w:rsidP="00E65DF6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Trasmissione degli elaborati</w:t>
      </w:r>
    </w:p>
    <w:p w14:paraId="39707F30" w14:textId="77777777" w:rsidR="00C62C36" w:rsidRPr="00856819" w:rsidRDefault="00C62C36" w:rsidP="00E65DF6">
      <w:pPr>
        <w:jc w:val="center"/>
        <w:rPr>
          <w:rFonts w:ascii="Palatino Linotype" w:hAnsi="Palatino Linotype" w:cs="Tahoma"/>
          <w:b/>
        </w:rPr>
      </w:pPr>
    </w:p>
    <w:p w14:paraId="2BCC1FF7" w14:textId="131715A6" w:rsidR="00A31AEB" w:rsidRPr="00856819" w:rsidRDefault="00221E86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Gli elaborati</w:t>
      </w:r>
      <w:r w:rsidR="00A31AEB" w:rsidRPr="00856819">
        <w:rPr>
          <w:rFonts w:ascii="Palatino Linotype" w:hAnsi="Palatino Linotype" w:cs="Tahoma"/>
        </w:rPr>
        <w:t xml:space="preserve"> dovranno essere inviati entro e non oltre il </w:t>
      </w:r>
      <w:r w:rsidR="00204172">
        <w:rPr>
          <w:rFonts w:ascii="Palatino Linotype" w:hAnsi="Palatino Linotype" w:cs="Tahoma"/>
        </w:rPr>
        <w:t>20 febbraio</w:t>
      </w:r>
      <w:r w:rsidR="00A31AEB" w:rsidRPr="00856819">
        <w:rPr>
          <w:rFonts w:ascii="Palatino Linotype" w:hAnsi="Palatino Linotype" w:cs="Tahoma"/>
        </w:rPr>
        <w:t xml:space="preserve"> 201</w:t>
      </w:r>
      <w:r>
        <w:rPr>
          <w:rFonts w:ascii="Palatino Linotype" w:hAnsi="Palatino Linotype" w:cs="Tahoma"/>
        </w:rPr>
        <w:t>7 al seguente indirizzo</w:t>
      </w:r>
      <w:r w:rsidR="00973F76">
        <w:rPr>
          <w:rFonts w:ascii="Palatino Linotype" w:hAnsi="Palatino Linotype" w:cs="Tahoma"/>
        </w:rPr>
        <w:t xml:space="preserve"> e-</w:t>
      </w:r>
      <w:r>
        <w:rPr>
          <w:rFonts w:ascii="Palatino Linotype" w:hAnsi="Palatino Linotype" w:cs="Tahoma"/>
        </w:rPr>
        <w:t>mail</w:t>
      </w:r>
      <w:r w:rsidR="00005F23">
        <w:rPr>
          <w:rFonts w:ascii="Palatino Linotype" w:hAnsi="Palatino Linotype" w:cs="Tahoma"/>
        </w:rPr>
        <w:t xml:space="preserve">:  </w:t>
      </w:r>
      <w:r w:rsidR="008D0F09">
        <w:rPr>
          <w:rFonts w:ascii="Palatino Linotype" w:hAnsi="Palatino Linotype" w:cs="Tahoma"/>
          <w:b/>
        </w:rPr>
        <w:t>nohate</w:t>
      </w:r>
      <w:r w:rsidR="00005F23" w:rsidRPr="00005F23">
        <w:rPr>
          <w:rFonts w:ascii="Palatino Linotype" w:hAnsi="Palatino Linotype" w:cs="Tahoma"/>
          <w:b/>
        </w:rPr>
        <w:t>@</w:t>
      </w:r>
      <w:r w:rsidR="008D0F09">
        <w:rPr>
          <w:rFonts w:ascii="Palatino Linotype" w:hAnsi="Palatino Linotype" w:cs="Tahoma"/>
          <w:b/>
        </w:rPr>
        <w:t>camera.it</w:t>
      </w:r>
    </w:p>
    <w:p w14:paraId="50F3242A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Ciascun elaborato dovrà essere accompagnato dalla “Scheda di presentazione</w:t>
      </w:r>
    </w:p>
    <w:p w14:paraId="1ABF4C82" w14:textId="77777777" w:rsidR="00A31AEB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elaborati”, allegata al presente Bando (All. A), debitamente compilata in ogni sua parte.</w:t>
      </w:r>
    </w:p>
    <w:p w14:paraId="37E6C442" w14:textId="77777777" w:rsidR="00221E86" w:rsidRPr="00856819" w:rsidRDefault="00221E86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Gli elaborati devono essere prodotti da singole cla</w:t>
      </w:r>
      <w:r w:rsidR="004512E6">
        <w:rPr>
          <w:rFonts w:ascii="Palatino Linotype" w:hAnsi="Palatino Linotype" w:cs="Tahoma"/>
        </w:rPr>
        <w:t>ssi e non da più classi insieme. In ogni istituto possono partecipare più classi singolarmente.</w:t>
      </w:r>
    </w:p>
    <w:p w14:paraId="2B03F830" w14:textId="77777777" w:rsidR="00DD3B9B" w:rsidRDefault="00DD3B9B" w:rsidP="00E65DF6">
      <w:pPr>
        <w:jc w:val="both"/>
        <w:rPr>
          <w:rFonts w:ascii="Palatino Linotype" w:hAnsi="Palatino Linotype" w:cs="Tahoma"/>
        </w:rPr>
      </w:pPr>
    </w:p>
    <w:p w14:paraId="5255059B" w14:textId="77777777" w:rsidR="00C62C36" w:rsidRPr="00856819" w:rsidRDefault="00C62C36" w:rsidP="00E65DF6">
      <w:pPr>
        <w:jc w:val="both"/>
        <w:rPr>
          <w:rFonts w:ascii="Palatino Linotype" w:hAnsi="Palatino Linotype" w:cs="Tahoma"/>
        </w:rPr>
      </w:pPr>
    </w:p>
    <w:p w14:paraId="22C4DFAE" w14:textId="77777777" w:rsidR="00E65DF6" w:rsidRPr="00506B7C" w:rsidRDefault="002E6F6C" w:rsidP="00E65DF6">
      <w:pPr>
        <w:jc w:val="center"/>
        <w:rPr>
          <w:rFonts w:ascii="Palatino Linotype" w:hAnsi="Palatino Linotype" w:cs="Tahoma"/>
          <w:b/>
        </w:rPr>
      </w:pPr>
      <w:r w:rsidRPr="00506B7C">
        <w:rPr>
          <w:rFonts w:ascii="Palatino Linotype" w:hAnsi="Palatino Linotype" w:cs="Tahoma"/>
          <w:b/>
        </w:rPr>
        <w:t>A</w:t>
      </w:r>
      <w:r w:rsidR="00E65DF6" w:rsidRPr="00506B7C">
        <w:rPr>
          <w:rFonts w:ascii="Palatino Linotype" w:hAnsi="Palatino Linotype" w:cs="Tahoma"/>
          <w:b/>
        </w:rPr>
        <w:t>rt.</w:t>
      </w:r>
      <w:r w:rsidR="00F0247A" w:rsidRPr="00506B7C">
        <w:rPr>
          <w:rFonts w:ascii="Palatino Linotype" w:hAnsi="Palatino Linotype" w:cs="Tahoma"/>
          <w:b/>
        </w:rPr>
        <w:t>6</w:t>
      </w:r>
    </w:p>
    <w:p w14:paraId="75C5DDEA" w14:textId="77777777" w:rsidR="00E65DF6" w:rsidRDefault="00A31AEB" w:rsidP="00A31AEB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Privacy e liberatoria</w:t>
      </w:r>
    </w:p>
    <w:p w14:paraId="42DF53B1" w14:textId="77777777" w:rsidR="00C62C36" w:rsidRPr="00856819" w:rsidRDefault="00C62C36" w:rsidP="00A31AEB">
      <w:pPr>
        <w:jc w:val="center"/>
        <w:rPr>
          <w:rFonts w:ascii="Palatino Linotype" w:hAnsi="Palatino Linotype" w:cs="Tahoma"/>
          <w:b/>
        </w:rPr>
      </w:pPr>
    </w:p>
    <w:p w14:paraId="0C9A868B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Le opere inviate non saranno restituite e resteranno a disposizione del Ministero dell’Istruzione, dell’Università e della Ricerca, </w:t>
      </w:r>
      <w:r w:rsidR="00F0247A">
        <w:rPr>
          <w:rFonts w:ascii="Palatino Linotype" w:hAnsi="Palatino Linotype" w:cs="Tahoma"/>
        </w:rPr>
        <w:t xml:space="preserve"> e della </w:t>
      </w:r>
      <w:r w:rsidR="00005F23">
        <w:rPr>
          <w:rFonts w:ascii="Palatino Linotype" w:hAnsi="Palatino Linotype" w:cs="Tahoma"/>
        </w:rPr>
        <w:t xml:space="preserve">Delegazione Parlamentare Italiana presso il Consiglio d’Europa </w:t>
      </w:r>
      <w:r w:rsidRPr="00856819">
        <w:rPr>
          <w:rFonts w:ascii="Palatino Linotype" w:hAnsi="Palatino Linotype" w:cs="Tahoma"/>
        </w:rPr>
        <w:t>che si riservano la possibilità di produrre materiale didattico/divul</w:t>
      </w:r>
      <w:r w:rsidR="00C9061D">
        <w:rPr>
          <w:rFonts w:ascii="Palatino Linotype" w:hAnsi="Palatino Linotype" w:cs="Tahoma"/>
        </w:rPr>
        <w:t>gativo con i contributi inviati</w:t>
      </w:r>
      <w:r w:rsidRPr="00856819">
        <w:rPr>
          <w:rFonts w:ascii="Palatino Linotype" w:hAnsi="Palatino Linotype" w:cs="Tahoma"/>
        </w:rPr>
        <w:t>. Le opere potranno essere pubblicate sul</w:t>
      </w:r>
      <w:r w:rsidR="00973F76">
        <w:rPr>
          <w:rFonts w:ascii="Palatino Linotype" w:hAnsi="Palatino Linotype" w:cs="Tahoma"/>
        </w:rPr>
        <w:t xml:space="preserve"> </w:t>
      </w:r>
      <w:r w:rsidR="008D0F09">
        <w:rPr>
          <w:rFonts w:ascii="Palatino Linotype" w:hAnsi="Palatino Linotype" w:cs="Tahoma"/>
        </w:rPr>
        <w:t>sito</w:t>
      </w:r>
      <w:r w:rsidR="003B5CEE">
        <w:rPr>
          <w:rFonts w:ascii="Palatino Linotype" w:hAnsi="Palatino Linotype" w:cs="Tahoma"/>
        </w:rPr>
        <w:t xml:space="preserve"> della Camera dei Deputati</w:t>
      </w:r>
      <w:r w:rsidRPr="00856819">
        <w:rPr>
          <w:rFonts w:ascii="Palatino Linotype" w:hAnsi="Palatino Linotype" w:cs="Tahoma"/>
        </w:rPr>
        <w:t xml:space="preserve"> e del MIUR, nonché utilizzate per la realizzazione di</w:t>
      </w:r>
      <w:r w:rsidR="00973F76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mostre e</w:t>
      </w:r>
      <w:r w:rsidR="00C62C36">
        <w:rPr>
          <w:rFonts w:ascii="Palatino Linotype" w:hAnsi="Palatino Linotype" w:cs="Tahoma"/>
        </w:rPr>
        <w:t>d</w:t>
      </w:r>
      <w:r w:rsidRPr="00856819">
        <w:rPr>
          <w:rFonts w:ascii="Palatino Linotype" w:hAnsi="Palatino Linotype" w:cs="Tahoma"/>
        </w:rPr>
        <w:t xml:space="preserve"> iniziative.</w:t>
      </w:r>
    </w:p>
    <w:p w14:paraId="1F2842C9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L’invio dell’opera per la partecipazione al concorso implica il possesso di tutti i diritti dell’opera stessa e solleva il Ministero dell’Istruzione, dell’Università e della Ricerca e </w:t>
      </w:r>
      <w:r w:rsidR="00005F23">
        <w:rPr>
          <w:rFonts w:ascii="Palatino Linotype" w:hAnsi="Palatino Linotype" w:cs="Tahoma"/>
        </w:rPr>
        <w:t>la Delegazione Parlamentare Italiana presso il Consiglio d’Europa</w:t>
      </w:r>
      <w:r w:rsidRPr="00856819">
        <w:rPr>
          <w:rFonts w:ascii="Palatino Linotype" w:hAnsi="Palatino Linotype" w:cs="Tahoma"/>
        </w:rPr>
        <w:t xml:space="preserve"> da tutte le responsabilità, costi e oneri di qualsiasi natura, che dovessero essere sostenuti a causa del contenuto dell’opera.</w:t>
      </w:r>
    </w:p>
    <w:p w14:paraId="6696ED03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Gli elaborati prodotti dovranno pervenire corredati dal consenso al trattamento</w:t>
      </w:r>
    </w:p>
    <w:p w14:paraId="470F7DAE" w14:textId="77777777" w:rsidR="00E65DF6" w:rsidRPr="00856819" w:rsidRDefault="00A31AEB" w:rsidP="00E65DF6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dei dati personali ai sensi del D. Lgs. 30 giugno 2003, n. 196 (All.A). </w:t>
      </w:r>
    </w:p>
    <w:p w14:paraId="38556423" w14:textId="77777777" w:rsidR="00A31AEB" w:rsidRDefault="00A31AEB" w:rsidP="00E65DF6">
      <w:pPr>
        <w:jc w:val="center"/>
        <w:rPr>
          <w:rFonts w:ascii="Palatino Linotype" w:hAnsi="Palatino Linotype" w:cs="Tahoma"/>
        </w:rPr>
      </w:pPr>
    </w:p>
    <w:p w14:paraId="3EEF6A15" w14:textId="77777777" w:rsidR="005205FA" w:rsidRDefault="005205FA">
      <w:pPr>
        <w:suppressAutoHyphens w:val="0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br w:type="page"/>
      </w:r>
    </w:p>
    <w:p w14:paraId="01C57988" w14:textId="77777777" w:rsidR="00973F76" w:rsidRDefault="00973F76" w:rsidP="00E65DF6">
      <w:pPr>
        <w:jc w:val="center"/>
        <w:rPr>
          <w:rFonts w:ascii="Palatino Linotype" w:hAnsi="Palatino Linotype" w:cs="Tahoma"/>
        </w:rPr>
      </w:pPr>
    </w:p>
    <w:p w14:paraId="0FD3F7FA" w14:textId="77777777" w:rsidR="003B5CEE" w:rsidRPr="004512E6" w:rsidRDefault="00E65DF6" w:rsidP="00E65DF6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Art.</w:t>
      </w:r>
      <w:r w:rsidR="00F0247A">
        <w:rPr>
          <w:rFonts w:ascii="Palatino Linotype" w:hAnsi="Palatino Linotype" w:cs="Tahoma"/>
          <w:b/>
        </w:rPr>
        <w:t>7</w:t>
      </w:r>
    </w:p>
    <w:p w14:paraId="51DCF3AF" w14:textId="77777777" w:rsidR="00E65DF6" w:rsidRDefault="00A31AEB" w:rsidP="00192072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Valutazione elaborati</w:t>
      </w:r>
    </w:p>
    <w:p w14:paraId="247D6475" w14:textId="77777777" w:rsidR="003B5CEE" w:rsidRPr="004512E6" w:rsidRDefault="003B5CEE" w:rsidP="00192072">
      <w:pPr>
        <w:jc w:val="center"/>
        <w:rPr>
          <w:rFonts w:ascii="Palatino Linotype" w:hAnsi="Palatino Linotype" w:cs="Tahoma"/>
          <w:b/>
        </w:rPr>
      </w:pPr>
    </w:p>
    <w:p w14:paraId="47F23973" w14:textId="13AE253C" w:rsidR="00192072" w:rsidRDefault="00A31AEB" w:rsidP="00192072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Gli elaborati pervenuti saranno valutati</w:t>
      </w:r>
      <w:r w:rsidR="003B5CEE">
        <w:rPr>
          <w:rFonts w:ascii="Palatino Linotype" w:hAnsi="Palatino Linotype" w:cs="Tahoma"/>
        </w:rPr>
        <w:t xml:space="preserve"> da una Commissione composta da</w:t>
      </w:r>
      <w:r w:rsidR="00204172">
        <w:rPr>
          <w:rFonts w:ascii="Palatino Linotype" w:hAnsi="Palatino Linotype" w:cs="Tahoma"/>
        </w:rPr>
        <w:t>l/la Presidente dell’</w:t>
      </w:r>
      <w:r w:rsidR="00283EDF">
        <w:rPr>
          <w:rFonts w:ascii="Palatino Linotype" w:hAnsi="Palatino Linotype" w:cs="Tahoma"/>
        </w:rPr>
        <w:t>Alleanza parlamentare contro</w:t>
      </w:r>
      <w:r w:rsidR="00204172">
        <w:rPr>
          <w:rFonts w:ascii="Palatino Linotype" w:hAnsi="Palatino Linotype" w:cs="Tahoma"/>
        </w:rPr>
        <w:t xml:space="preserve"> </w:t>
      </w:r>
      <w:r w:rsidR="00973F76">
        <w:rPr>
          <w:rFonts w:ascii="Palatino Linotype" w:hAnsi="Palatino Linotype" w:cs="Tahoma"/>
        </w:rPr>
        <w:t xml:space="preserve">parlamentare contro l’intolleranza e il razzismo del </w:t>
      </w:r>
      <w:r w:rsidR="00C9061D">
        <w:rPr>
          <w:rFonts w:ascii="Palatino Linotype" w:hAnsi="Palatino Linotype" w:cs="Tahoma"/>
        </w:rPr>
        <w:t>Consiglio d’Europa</w:t>
      </w:r>
      <w:r w:rsidR="003B5CEE">
        <w:rPr>
          <w:rFonts w:ascii="Palatino Linotype" w:hAnsi="Palatino Linotype" w:cs="Tahoma"/>
        </w:rPr>
        <w:t>,</w:t>
      </w:r>
      <w:r w:rsidR="00283EDF">
        <w:rPr>
          <w:rFonts w:ascii="Palatino Linotype" w:hAnsi="Palatino Linotype" w:cs="Tahoma"/>
        </w:rPr>
        <w:t xml:space="preserve"> da due membri nominati dal MIUR e da due membri nominati dalla Delegazione italiana presso l’Assemblea Parlamentare del Consiglio d’Europa. </w:t>
      </w:r>
      <w:r w:rsidR="0005397F">
        <w:rPr>
          <w:rFonts w:ascii="Palatino Linotype" w:hAnsi="Palatino Linotype" w:cs="Tahoma"/>
        </w:rPr>
        <w:t>La Commissione</w:t>
      </w:r>
      <w:r w:rsidR="004512E6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provvederà alla valutazione d</w:t>
      </w:r>
      <w:r w:rsidR="007F250D" w:rsidRPr="00856819">
        <w:rPr>
          <w:rFonts w:ascii="Palatino Linotype" w:hAnsi="Palatino Linotype" w:cs="Tahoma"/>
        </w:rPr>
        <w:t xml:space="preserve">ei lavori e alla individuazione </w:t>
      </w:r>
      <w:r w:rsidR="00221E86">
        <w:rPr>
          <w:rFonts w:ascii="Palatino Linotype" w:hAnsi="Palatino Linotype" w:cs="Tahoma"/>
        </w:rPr>
        <w:t>della classe vincitric</w:t>
      </w:r>
      <w:r w:rsidR="004512E6">
        <w:rPr>
          <w:rFonts w:ascii="Palatino Linotype" w:hAnsi="Palatino Linotype" w:cs="Tahoma"/>
        </w:rPr>
        <w:t xml:space="preserve">e. </w:t>
      </w:r>
      <w:r w:rsidRPr="00856819">
        <w:rPr>
          <w:rFonts w:ascii="Palatino Linotype" w:hAnsi="Palatino Linotype" w:cs="Tahoma"/>
        </w:rPr>
        <w:t>Il giudizio e l’operato della</w:t>
      </w:r>
      <w:r w:rsidR="007F250D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Commissione sono insindacabili. Il giudizio della Commissione sarà pubblicato sui</w:t>
      </w:r>
      <w:r w:rsidR="007F250D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sit</w:t>
      </w:r>
      <w:r w:rsidR="007F250D" w:rsidRPr="00856819">
        <w:rPr>
          <w:rFonts w:ascii="Palatino Linotype" w:hAnsi="Palatino Linotype" w:cs="Tahoma"/>
        </w:rPr>
        <w:t>i</w:t>
      </w:r>
      <w:r w:rsidR="004F321A">
        <w:rPr>
          <w:rFonts w:ascii="Palatino Linotype" w:hAnsi="Palatino Linotype" w:cs="Tahoma"/>
        </w:rPr>
        <w:t xml:space="preserve"> della Camera dei deputati e</w:t>
      </w:r>
      <w:r w:rsidR="007F250D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su quello del MIUR</w:t>
      </w:r>
      <w:r w:rsidR="004F321A">
        <w:rPr>
          <w:rFonts w:ascii="Palatino Linotype" w:hAnsi="Palatino Linotype" w:cs="Tahoma"/>
        </w:rPr>
        <w:t>,</w:t>
      </w:r>
      <w:r w:rsidRPr="00856819">
        <w:rPr>
          <w:rFonts w:ascii="Palatino Linotype" w:hAnsi="Palatino Linotype" w:cs="Tahoma"/>
        </w:rPr>
        <w:t xml:space="preserve"> e sarà comunicato</w:t>
      </w:r>
      <w:r w:rsidR="00192072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 xml:space="preserve">direttamente ai Dirigenti </w:t>
      </w:r>
      <w:r w:rsidR="004512E6">
        <w:rPr>
          <w:rFonts w:ascii="Palatino Linotype" w:hAnsi="Palatino Linotype" w:cs="Tahoma"/>
        </w:rPr>
        <w:t>della scuola vincitrice.</w:t>
      </w:r>
    </w:p>
    <w:p w14:paraId="3292CAEB" w14:textId="77777777" w:rsidR="00E12B68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Nella valutazione degli elaborati si terrà conto dei seguenti criteri:</w:t>
      </w:r>
    </w:p>
    <w:p w14:paraId="447F608E" w14:textId="77777777" w:rsidR="004512E6" w:rsidRDefault="004512E6" w:rsidP="004F321A">
      <w:pPr>
        <w:ind w:left="142" w:hanging="142"/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</w:t>
      </w:r>
      <w:r w:rsidR="004F321A">
        <w:rPr>
          <w:rFonts w:ascii="Palatino Linotype" w:hAnsi="Palatino Linotype" w:cs="Tahoma"/>
        </w:rPr>
        <w:t xml:space="preserve"> </w:t>
      </w:r>
      <w:r>
        <w:rPr>
          <w:rFonts w:ascii="Palatino Linotype" w:hAnsi="Palatino Linotype" w:cs="Tahoma"/>
        </w:rPr>
        <w:t>attinenza con i contenut</w:t>
      </w:r>
      <w:r w:rsidR="000926DC">
        <w:rPr>
          <w:rFonts w:ascii="Palatino Linotype" w:hAnsi="Palatino Linotype" w:cs="Tahoma"/>
        </w:rPr>
        <w:t>i del Vademecum “No hate speech</w:t>
      </w:r>
      <w:r>
        <w:rPr>
          <w:rFonts w:ascii="Palatino Linotype" w:hAnsi="Palatino Linotype" w:cs="Tahoma"/>
        </w:rPr>
        <w:t>. Idee contro il discorso d’odio attraverso l’educazione ai diritti umani ”;</w:t>
      </w:r>
    </w:p>
    <w:p w14:paraId="65A7F07D" w14:textId="77777777" w:rsidR="004512E6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</w:t>
      </w:r>
      <w:r w:rsidR="004F321A">
        <w:rPr>
          <w:rFonts w:ascii="Palatino Linotype" w:hAnsi="Palatino Linotype" w:cs="Tahoma"/>
        </w:rPr>
        <w:t xml:space="preserve"> </w:t>
      </w:r>
      <w:r w:rsidR="00192072">
        <w:rPr>
          <w:rFonts w:ascii="Palatino Linotype" w:hAnsi="Palatino Linotype" w:cs="Tahoma"/>
        </w:rPr>
        <w:t>rilevanza degli obiettivi e delle priorità della proposta progettuale</w:t>
      </w:r>
      <w:r>
        <w:rPr>
          <w:rFonts w:ascii="Palatino Linotype" w:hAnsi="Palatino Linotype" w:cs="Tahoma"/>
        </w:rPr>
        <w:t>;</w:t>
      </w:r>
    </w:p>
    <w:p w14:paraId="76C1E17E" w14:textId="77777777" w:rsidR="004512E6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- </w:t>
      </w:r>
      <w:r w:rsidR="00192072">
        <w:rPr>
          <w:rFonts w:ascii="Palatino Linotype" w:hAnsi="Palatino Linotype" w:cs="Tahoma"/>
        </w:rPr>
        <w:t>qualità del progetto e innovatività dei metodi proposti;</w:t>
      </w:r>
    </w:p>
    <w:p w14:paraId="06F4A92B" w14:textId="77777777" w:rsidR="00192072" w:rsidRDefault="00192072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 originalità e utilizzo delle nuove tecnologie</w:t>
      </w:r>
      <w:r w:rsidR="00C62C36">
        <w:rPr>
          <w:rFonts w:ascii="Palatino Linotype" w:hAnsi="Palatino Linotype" w:cs="Tahoma"/>
        </w:rPr>
        <w:t>.</w:t>
      </w:r>
    </w:p>
    <w:p w14:paraId="730A9CFA" w14:textId="77777777" w:rsidR="00192072" w:rsidRDefault="00192072" w:rsidP="00A31AEB">
      <w:pPr>
        <w:jc w:val="both"/>
        <w:rPr>
          <w:rFonts w:ascii="Palatino Linotype" w:hAnsi="Palatino Linotype" w:cs="Tahoma"/>
        </w:rPr>
      </w:pPr>
    </w:p>
    <w:p w14:paraId="79351229" w14:textId="77777777" w:rsidR="005205FA" w:rsidRDefault="005205FA" w:rsidP="00A31AEB">
      <w:pPr>
        <w:jc w:val="both"/>
        <w:rPr>
          <w:rFonts w:ascii="Palatino Linotype" w:hAnsi="Palatino Linotype" w:cs="Tahoma"/>
        </w:rPr>
      </w:pPr>
    </w:p>
    <w:p w14:paraId="0406AC1B" w14:textId="77777777" w:rsidR="00192072" w:rsidRPr="004512E6" w:rsidRDefault="00192072" w:rsidP="00192072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Art.</w:t>
      </w:r>
      <w:r w:rsidR="00F0247A">
        <w:rPr>
          <w:rFonts w:ascii="Palatino Linotype" w:hAnsi="Palatino Linotype" w:cs="Tahoma"/>
          <w:b/>
        </w:rPr>
        <w:t>8</w:t>
      </w:r>
    </w:p>
    <w:p w14:paraId="0F052901" w14:textId="77777777" w:rsidR="00192072" w:rsidRDefault="00192072" w:rsidP="00192072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 xml:space="preserve">Premi </w:t>
      </w:r>
    </w:p>
    <w:p w14:paraId="5402D0BF" w14:textId="77777777" w:rsidR="00B00D30" w:rsidRPr="004512E6" w:rsidRDefault="00B00D30" w:rsidP="00192072">
      <w:pPr>
        <w:jc w:val="center"/>
        <w:rPr>
          <w:rFonts w:ascii="Palatino Linotype" w:hAnsi="Palatino Linotype" w:cs="Tahoma"/>
          <w:b/>
        </w:rPr>
      </w:pPr>
    </w:p>
    <w:p w14:paraId="04D911E9" w14:textId="32C1BC02" w:rsidR="00A32412" w:rsidRDefault="00192072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Alla classe vincitrice verrà offerto </w:t>
      </w:r>
      <w:r w:rsidR="00A8796D">
        <w:rPr>
          <w:rFonts w:ascii="Palatino Linotype" w:hAnsi="Palatino Linotype" w:cs="Tahoma"/>
        </w:rPr>
        <w:t xml:space="preserve">un premio </w:t>
      </w:r>
      <w:r w:rsidR="00A32FB4">
        <w:rPr>
          <w:rFonts w:ascii="Palatino Linotype" w:hAnsi="Palatino Linotype" w:cs="Tahoma"/>
        </w:rPr>
        <w:t>dalla</w:t>
      </w:r>
      <w:r w:rsidR="00A32FB4" w:rsidRPr="00A32FB4">
        <w:rPr>
          <w:rFonts w:ascii="Palatino Linotype" w:hAnsi="Palatino Linotype" w:cs="Tahoma"/>
        </w:rPr>
        <w:t xml:space="preserve"> </w:t>
      </w:r>
      <w:r w:rsidR="00A32FB4">
        <w:rPr>
          <w:rFonts w:ascii="Palatino Linotype" w:hAnsi="Palatino Linotype" w:cs="Tahoma"/>
        </w:rPr>
        <w:t xml:space="preserve">Delegazione italiana presso l’Assemblea Parlamentare del Consiglio d’Europa, consistente nel rimborso delle spese di viaggio, vitto e soggiorno a Strasburgo per un importo massimo  </w:t>
      </w:r>
      <w:r w:rsidR="00A8796D">
        <w:rPr>
          <w:rFonts w:ascii="Palatino Linotype" w:hAnsi="Palatino Linotype" w:cs="Tahoma"/>
        </w:rPr>
        <w:t>di 5.000,00 euro (cinquemila,00 euro</w:t>
      </w:r>
      <w:r w:rsidR="00A32FB4">
        <w:rPr>
          <w:rFonts w:ascii="Palatino Linotype" w:hAnsi="Palatino Linotype" w:cs="Tahoma"/>
        </w:rPr>
        <w:t>).</w:t>
      </w:r>
    </w:p>
    <w:p w14:paraId="1690C893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B6B7A55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540DAEE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541BC450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847019C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6715A1A0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3E65CCE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78310F7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A2ED487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19C4889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1397959A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3952E2BA" w14:textId="553155FB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 xml:space="preserve">ALLEGATO A </w:t>
      </w:r>
    </w:p>
    <w:p w14:paraId="3BD0D2BC" w14:textId="60BC564C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 xml:space="preserve">SCHEDA PRESENTAZIONE ELABORATI </w:t>
      </w:r>
    </w:p>
    <w:p w14:paraId="11295E8F" w14:textId="77676C1D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>Anno scolastico 2016-2017</w:t>
      </w:r>
    </w:p>
    <w:p w14:paraId="55AB9616" w14:textId="77777777" w:rsidR="00A32412" w:rsidRDefault="00A32412" w:rsidP="00A32412">
      <w:pPr>
        <w:jc w:val="center"/>
        <w:rPr>
          <w:rFonts w:ascii="Palatino Linotype" w:hAnsi="Palatino Linotype" w:cs="Tahoma"/>
        </w:rPr>
      </w:pPr>
    </w:p>
    <w:p w14:paraId="32A9A615" w14:textId="77777777" w:rsidR="00A32412" w:rsidRPr="00A32412" w:rsidRDefault="00A32412" w:rsidP="00A32412">
      <w:pPr>
        <w:jc w:val="center"/>
        <w:rPr>
          <w:rFonts w:ascii="Palatino Linotype" w:hAnsi="Palatino Linotype" w:cs="Tahoma"/>
        </w:rPr>
      </w:pPr>
    </w:p>
    <w:p w14:paraId="7B1D4240" w14:textId="482C0946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R</w:t>
      </w:r>
      <w:r>
        <w:rPr>
          <w:rFonts w:ascii="Palatino Linotype" w:hAnsi="Palatino Linotype" w:cs="Tahoma"/>
        </w:rPr>
        <w:t>egione_______________</w:t>
      </w:r>
    </w:p>
    <w:p w14:paraId="2C25D8D5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2C839B32" w14:textId="6B3086E6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Città_____________________________ Provincia__________________</w:t>
      </w:r>
      <w:r>
        <w:rPr>
          <w:rFonts w:ascii="Palatino Linotype" w:hAnsi="Palatino Linotype" w:cs="Tahoma"/>
        </w:rPr>
        <w:t>________</w:t>
      </w:r>
    </w:p>
    <w:p w14:paraId="708F6492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4FE59013" w14:textId="3FB41FEA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Istitut</w:t>
      </w:r>
      <w:r>
        <w:rPr>
          <w:rFonts w:ascii="Palatino Linotype" w:hAnsi="Palatino Linotype" w:cs="Tahoma"/>
        </w:rPr>
        <w:t xml:space="preserve">o </w:t>
      </w:r>
      <w:r w:rsidRPr="00A32412">
        <w:rPr>
          <w:rFonts w:ascii="Palatino Linotype" w:hAnsi="Palatino Linotype" w:cs="Tahoma"/>
        </w:rPr>
        <w:t>Scolastico_________________________</w:t>
      </w:r>
      <w:r>
        <w:rPr>
          <w:rFonts w:ascii="Palatino Linotype" w:hAnsi="Palatino Linotype" w:cs="Tahoma"/>
        </w:rPr>
        <w:t>____________________________</w:t>
      </w:r>
    </w:p>
    <w:p w14:paraId="3799EE35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34D50A9C" w14:textId="22A53974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Indirizzo_________________________________</w:t>
      </w:r>
      <w:r>
        <w:rPr>
          <w:rFonts w:ascii="Palatino Linotype" w:hAnsi="Palatino Linotype" w:cs="Tahoma"/>
        </w:rPr>
        <w:t>____________________________</w:t>
      </w:r>
    </w:p>
    <w:p w14:paraId="275443A4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6C04D71D" w14:textId="22B9DF5F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Tel.(*)______________</w:t>
      </w:r>
      <w:r>
        <w:rPr>
          <w:rFonts w:ascii="Palatino Linotype" w:hAnsi="Palatino Linotype" w:cs="Tahoma"/>
        </w:rPr>
        <w:t>_______Email_____________________________________</w:t>
      </w:r>
    </w:p>
    <w:p w14:paraId="7B1077C2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4D619EC0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Classe ___________________Sezione ______________</w:t>
      </w:r>
    </w:p>
    <w:p w14:paraId="4FBB100F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3514134D" w14:textId="7A1AA4C8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Titolo </w:t>
      </w:r>
      <w:r w:rsidRPr="00A32412">
        <w:rPr>
          <w:rFonts w:ascii="Palatino Linotype" w:hAnsi="Palatino Linotype" w:cs="Tahoma"/>
        </w:rPr>
        <w:t>dell’ opera_________________________</w:t>
      </w:r>
      <w:r>
        <w:rPr>
          <w:rFonts w:ascii="Palatino Linotype" w:hAnsi="Palatino Linotype" w:cs="Tahoma"/>
        </w:rPr>
        <w:t>___________________________</w:t>
      </w:r>
    </w:p>
    <w:p w14:paraId="59645718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5E354BDC" w14:textId="5C844553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Tipologia dell’opera___________________________________</w:t>
      </w:r>
      <w:r>
        <w:rPr>
          <w:rFonts w:ascii="Palatino Linotype" w:hAnsi="Palatino Linotype" w:cs="Tahoma"/>
        </w:rPr>
        <w:t>________________</w:t>
      </w:r>
    </w:p>
    <w:p w14:paraId="796E1AAB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19BBD9AE" w14:textId="60C6F113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Ai sensi della L. 675/96 e in relazione al D.L. 196/2003, dichiaro di essere</w:t>
      </w:r>
      <w:r>
        <w:rPr>
          <w:rFonts w:ascii="Palatino Linotype" w:hAnsi="Palatino Linotype" w:cs="Tahoma"/>
        </w:rPr>
        <w:t xml:space="preserve"> </w:t>
      </w:r>
      <w:r w:rsidRPr="00A32412">
        <w:rPr>
          <w:rFonts w:ascii="Palatino Linotype" w:hAnsi="Palatino Linotype" w:cs="Tahoma"/>
        </w:rPr>
        <w:t>informato/a delle finalità e delle modalità del trattamento dei dati personali,</w:t>
      </w:r>
      <w:r>
        <w:rPr>
          <w:rFonts w:ascii="Palatino Linotype" w:hAnsi="Palatino Linotype" w:cs="Tahoma"/>
        </w:rPr>
        <w:t xml:space="preserve"> </w:t>
      </w:r>
      <w:r w:rsidRPr="00A32412">
        <w:rPr>
          <w:rFonts w:ascii="Palatino Linotype" w:hAnsi="Palatino Linotype" w:cs="Tahoma"/>
        </w:rPr>
        <w:t>consapevolmente indicati nella presente scheda e di autorizzarne l’archiviazio</w:t>
      </w:r>
      <w:r>
        <w:rPr>
          <w:rFonts w:ascii="Palatino Linotype" w:hAnsi="Palatino Linotype" w:cs="Tahoma"/>
        </w:rPr>
        <w:t xml:space="preserve">ne </w:t>
      </w:r>
      <w:r w:rsidRPr="00A32412">
        <w:rPr>
          <w:rFonts w:ascii="Palatino Linotype" w:hAnsi="Palatino Linotype" w:cs="Tahoma"/>
        </w:rPr>
        <w:t>nella banca dati dell’organizzazione.</w:t>
      </w:r>
    </w:p>
    <w:p w14:paraId="0502D8B9" w14:textId="5B4112BE" w:rsidR="00A32412" w:rsidRPr="00A32412" w:rsidRDefault="00A32412" w:rsidP="001B5FCC">
      <w:pPr>
        <w:spacing w:before="240" w:after="60"/>
        <w:jc w:val="both"/>
        <w:outlineLvl w:val="0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Con la presente si dichiara di aver preso visione</w:t>
      </w:r>
      <w:r>
        <w:rPr>
          <w:rFonts w:ascii="Palatino Linotype" w:hAnsi="Palatino Linotype" w:cs="Tahoma"/>
        </w:rPr>
        <w:t xml:space="preserve"> del Bando di concorso</w:t>
      </w:r>
      <w:r w:rsidRPr="00856819">
        <w:rPr>
          <w:rFonts w:ascii="Palatino Linotype" w:eastAsia="Arial Unicode MS" w:hAnsi="Palatino Linotype"/>
          <w:b/>
          <w:color w:val="365F91"/>
          <w:kern w:val="28"/>
          <w:sz w:val="32"/>
        </w:rPr>
        <w:t xml:space="preserve"> </w:t>
      </w:r>
      <w:r w:rsidRPr="00A32412">
        <w:rPr>
          <w:rFonts w:ascii="Palatino Linotype" w:hAnsi="Palatino Linotype" w:cs="Tahoma"/>
        </w:rPr>
        <w:t>“</w:t>
      </w:r>
      <w:r>
        <w:rPr>
          <w:rFonts w:ascii="Palatino Linotype" w:hAnsi="Palatino Linotype" w:cs="Tahoma"/>
        </w:rPr>
        <w:t xml:space="preserve">NO </w:t>
      </w:r>
      <w:r w:rsidRPr="00A32412">
        <w:rPr>
          <w:rFonts w:ascii="Palatino Linotype" w:hAnsi="Palatino Linotype" w:cs="Tahoma"/>
        </w:rPr>
        <w:t>HATE SPEECH Educhiamo i nostri giovani al rispetto della dignità umana anche on line</w:t>
      </w:r>
      <w:r>
        <w:rPr>
          <w:rFonts w:ascii="Palatino Linotype" w:hAnsi="Palatino Linotype" w:cs="Tahoma"/>
        </w:rPr>
        <w:t>”</w:t>
      </w:r>
      <w:r w:rsidRPr="00A32412">
        <w:rPr>
          <w:rFonts w:ascii="Palatino Linotype" w:hAnsi="Palatino Linotype" w:cs="Tahoma"/>
        </w:rPr>
        <w:t xml:space="preserve"> e di accettarne il Regolamento.</w:t>
      </w:r>
    </w:p>
    <w:p w14:paraId="55A5E595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5940F564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Data_____________________</w:t>
      </w:r>
    </w:p>
    <w:p w14:paraId="383A0C30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6BEC4D92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1B5E7C51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4C04555C" w14:textId="6A78DC69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Firma del Dirigente scolastico _________________________________________</w:t>
      </w:r>
    </w:p>
    <w:sectPr w:rsidR="00A32412" w:rsidSect="0071782E">
      <w:headerReference w:type="default" r:id="rId8"/>
      <w:footerReference w:type="default" r:id="rId9"/>
      <w:pgSz w:w="11906" w:h="16838"/>
      <w:pgMar w:top="1165" w:right="1701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612E20" w14:textId="77777777" w:rsidR="003B1376" w:rsidRDefault="003B1376">
      <w:r>
        <w:separator/>
      </w:r>
    </w:p>
  </w:endnote>
  <w:endnote w:type="continuationSeparator" w:id="0">
    <w:p w14:paraId="3CBE0E12" w14:textId="77777777" w:rsidR="003B1376" w:rsidRDefault="003B1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67B8F" w14:textId="2F700E32" w:rsidR="00FE4FAA" w:rsidRDefault="003E6C43">
    <w:pPr>
      <w:pStyle w:val="Pidipagina"/>
      <w:ind w:right="360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6D5BBF44" wp14:editId="212F522B">
              <wp:simplePos x="0" y="0"/>
              <wp:positionH relativeFrom="page">
                <wp:posOffset>6402705</wp:posOffset>
              </wp:positionH>
              <wp:positionV relativeFrom="paragraph">
                <wp:posOffset>635</wp:posOffset>
              </wp:positionV>
              <wp:extent cx="74930" cy="173355"/>
              <wp:effectExtent l="0" t="0" r="0" b="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733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57D93" w14:textId="77777777" w:rsidR="00FE4FAA" w:rsidRDefault="00774455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</w:rPr>
                            <w:fldChar w:fldCharType="begin"/>
                          </w:r>
                          <w:r w:rsidR="00FE4FAA">
                            <w:rPr>
                              <w:rStyle w:val="Numeropagina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</w:rPr>
                            <w:fldChar w:fldCharType="separate"/>
                          </w:r>
                          <w:r w:rsidR="00EB1E80">
                            <w:rPr>
                              <w:rStyle w:val="Numeropagina"/>
                              <w:noProof/>
                            </w:rPr>
                            <w:t>1</w:t>
                          </w:r>
                          <w:r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4.15pt;margin-top:.05pt;width:5.9pt;height:13.6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" stroked="f">
              <v:fill opacity="0"/>
              <v:textbox inset="0,0,0,0">
                <w:txbxContent>
                  <w:p w14:paraId="73C57D93" w14:textId="77777777" w:rsidR="00FE4FAA" w:rsidRDefault="00774455">
                    <w:pPr>
                      <w:pStyle w:val="Pidipagina"/>
                    </w:pPr>
                    <w:r>
                      <w:rPr>
                        <w:rStyle w:val="Numeropagina"/>
                      </w:rPr>
                      <w:fldChar w:fldCharType="begin"/>
                    </w:r>
                    <w:r w:rsidR="00FE4FAA">
                      <w:rPr>
                        <w:rStyle w:val="Numeropagina"/>
                      </w:rPr>
                      <w:instrText xml:space="preserve"> PAGE </w:instrText>
                    </w:r>
                    <w:r>
                      <w:rPr>
                        <w:rStyle w:val="Numeropagina"/>
                      </w:rPr>
                      <w:fldChar w:fldCharType="separate"/>
                    </w:r>
                    <w:r w:rsidR="00EB1E80">
                      <w:rPr>
                        <w:rStyle w:val="Numeropagina"/>
                        <w:noProof/>
                      </w:rPr>
                      <w:t>1</w:t>
                    </w:r>
                    <w:r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8F28A" w14:textId="77777777" w:rsidR="003B1376" w:rsidRDefault="003B1376">
      <w:r>
        <w:separator/>
      </w:r>
    </w:p>
  </w:footnote>
  <w:footnote w:type="continuationSeparator" w:id="0">
    <w:p w14:paraId="3AAC1017" w14:textId="77777777" w:rsidR="003B1376" w:rsidRDefault="003B13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37D40" w14:textId="77777777" w:rsidR="00FE4FAA" w:rsidRDefault="0071782E">
    <w:r>
      <w:rPr>
        <w:rFonts w:ascii="English111 Adagio BT" w:hAnsi="English111 Adagio BT"/>
        <w:noProof/>
        <w:sz w:val="28"/>
        <w:szCs w:val="28"/>
        <w:lang w:eastAsia="it-IT"/>
      </w:rPr>
      <w:drawing>
        <wp:anchor distT="0" distB="0" distL="114300" distR="114300" simplePos="0" relativeHeight="251658240" behindDoc="0" locked="0" layoutInCell="1" allowOverlap="1" wp14:anchorId="18078287" wp14:editId="73273AA6">
          <wp:simplePos x="0" y="0"/>
          <wp:positionH relativeFrom="column">
            <wp:posOffset>4114800</wp:posOffset>
          </wp:positionH>
          <wp:positionV relativeFrom="paragraph">
            <wp:posOffset>58420</wp:posOffset>
          </wp:positionV>
          <wp:extent cx="1911350" cy="742950"/>
          <wp:effectExtent l="0" t="0" r="0" b="0"/>
          <wp:wrapTight wrapText="bothSides">
            <wp:wrapPolygon edited="0">
              <wp:start x="574" y="0"/>
              <wp:lineTo x="0" y="2215"/>
              <wp:lineTo x="0" y="12554"/>
              <wp:lineTo x="3157" y="20677"/>
              <wp:lineTo x="3445" y="20677"/>
              <wp:lineTo x="5741" y="20677"/>
              <wp:lineTo x="21241" y="18462"/>
              <wp:lineTo x="21241" y="14031"/>
              <wp:lineTo x="18371" y="11815"/>
              <wp:lineTo x="19806" y="7385"/>
              <wp:lineTo x="18945" y="5169"/>
              <wp:lineTo x="8324" y="0"/>
              <wp:lineTo x="574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503"/>
      <w:gridCol w:w="4176"/>
    </w:tblGrid>
    <w:tr w:rsidR="00FE4FAA" w14:paraId="51FB6BF6" w14:textId="77777777" w:rsidTr="007817DE">
      <w:trPr>
        <w:trHeight w:val="1602"/>
      </w:trPr>
      <w:tc>
        <w:tcPr>
          <w:tcW w:w="4503" w:type="dxa"/>
          <w:shd w:val="clear" w:color="auto" w:fill="auto"/>
        </w:tcPr>
        <w:p w14:paraId="3498D36C" w14:textId="426DEAED" w:rsidR="00FE4FAA" w:rsidRDefault="00810AE3" w:rsidP="00BD2798">
          <w:pPr>
            <w:jc w:val="center"/>
            <w:rPr>
              <w:rFonts w:ascii="English111 Adagio BT" w:hAnsi="English111 Adagio BT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5849E661" wp14:editId="6C1467C5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2286000" cy="668020"/>
                <wp:effectExtent l="0" t="0" r="0" b="0"/>
                <wp:wrapSquare wrapText="bothSides"/>
                <wp:docPr id="3" name="Picture 1" descr="Macintosh HD:Users:Eva:Documents:LAVORI:LOGHI MIUR:logo_miur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va:Documents:LAVORI:LOGHI MIUR:logo_miur_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76" w:type="dxa"/>
          <w:shd w:val="clear" w:color="auto" w:fill="auto"/>
        </w:tcPr>
        <w:p w14:paraId="65F3B88A" w14:textId="77777777" w:rsidR="00097406" w:rsidRPr="004127D2" w:rsidRDefault="00097406" w:rsidP="00221E86">
          <w:pPr>
            <w:pStyle w:val="Intestazione"/>
            <w:snapToGrid w:val="0"/>
          </w:pPr>
        </w:p>
      </w:tc>
    </w:tr>
  </w:tbl>
  <w:p w14:paraId="35699070" w14:textId="77777777" w:rsidR="00FE4FAA" w:rsidRDefault="00FE4FA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DF6"/>
    <w:rsid w:val="00005F23"/>
    <w:rsid w:val="00021F9F"/>
    <w:rsid w:val="0002682C"/>
    <w:rsid w:val="00033D3D"/>
    <w:rsid w:val="00035517"/>
    <w:rsid w:val="000453A2"/>
    <w:rsid w:val="0005397F"/>
    <w:rsid w:val="0006220C"/>
    <w:rsid w:val="000829CA"/>
    <w:rsid w:val="000926DC"/>
    <w:rsid w:val="00097406"/>
    <w:rsid w:val="000A2D10"/>
    <w:rsid w:val="000C449C"/>
    <w:rsid w:val="000D0442"/>
    <w:rsid w:val="000D335B"/>
    <w:rsid w:val="000E0E4D"/>
    <w:rsid w:val="000F05C7"/>
    <w:rsid w:val="000F30F9"/>
    <w:rsid w:val="00114E12"/>
    <w:rsid w:val="00130873"/>
    <w:rsid w:val="0013623B"/>
    <w:rsid w:val="00141C39"/>
    <w:rsid w:val="00151657"/>
    <w:rsid w:val="001546BC"/>
    <w:rsid w:val="0016540C"/>
    <w:rsid w:val="00192072"/>
    <w:rsid w:val="001A3D6E"/>
    <w:rsid w:val="001A5CE0"/>
    <w:rsid w:val="001B5FCC"/>
    <w:rsid w:val="001C5695"/>
    <w:rsid w:val="001D05EB"/>
    <w:rsid w:val="001F52D1"/>
    <w:rsid w:val="001F637E"/>
    <w:rsid w:val="00202878"/>
    <w:rsid w:val="00204172"/>
    <w:rsid w:val="002042D5"/>
    <w:rsid w:val="00206695"/>
    <w:rsid w:val="00221E86"/>
    <w:rsid w:val="00224153"/>
    <w:rsid w:val="00227923"/>
    <w:rsid w:val="002279CE"/>
    <w:rsid w:val="00231391"/>
    <w:rsid w:val="002314AA"/>
    <w:rsid w:val="00276FF6"/>
    <w:rsid w:val="00282C06"/>
    <w:rsid w:val="00283EDF"/>
    <w:rsid w:val="00290C26"/>
    <w:rsid w:val="0029328D"/>
    <w:rsid w:val="00293D3E"/>
    <w:rsid w:val="002B4C5E"/>
    <w:rsid w:val="002B5AF9"/>
    <w:rsid w:val="002D4E8E"/>
    <w:rsid w:val="002E6F6C"/>
    <w:rsid w:val="002F11C9"/>
    <w:rsid w:val="0031718B"/>
    <w:rsid w:val="00335D64"/>
    <w:rsid w:val="00337D5C"/>
    <w:rsid w:val="00345CDA"/>
    <w:rsid w:val="003604AB"/>
    <w:rsid w:val="00381C6B"/>
    <w:rsid w:val="00387551"/>
    <w:rsid w:val="003B1376"/>
    <w:rsid w:val="003B5CEE"/>
    <w:rsid w:val="003E6C43"/>
    <w:rsid w:val="0042270D"/>
    <w:rsid w:val="00423D68"/>
    <w:rsid w:val="004275D1"/>
    <w:rsid w:val="0043575F"/>
    <w:rsid w:val="00450836"/>
    <w:rsid w:val="004512E6"/>
    <w:rsid w:val="00455006"/>
    <w:rsid w:val="004677D5"/>
    <w:rsid w:val="004678F8"/>
    <w:rsid w:val="00467B5C"/>
    <w:rsid w:val="00467CDF"/>
    <w:rsid w:val="004977F8"/>
    <w:rsid w:val="004A16B9"/>
    <w:rsid w:val="004D2BBA"/>
    <w:rsid w:val="004E5136"/>
    <w:rsid w:val="004E55EB"/>
    <w:rsid w:val="004F321A"/>
    <w:rsid w:val="00506B7C"/>
    <w:rsid w:val="00515849"/>
    <w:rsid w:val="005205FA"/>
    <w:rsid w:val="00542E6B"/>
    <w:rsid w:val="00546DC1"/>
    <w:rsid w:val="00571E37"/>
    <w:rsid w:val="00586332"/>
    <w:rsid w:val="0058759F"/>
    <w:rsid w:val="005B6774"/>
    <w:rsid w:val="005C7E06"/>
    <w:rsid w:val="005D13DF"/>
    <w:rsid w:val="006011E5"/>
    <w:rsid w:val="006017DD"/>
    <w:rsid w:val="00605140"/>
    <w:rsid w:val="00607DDF"/>
    <w:rsid w:val="00612BA6"/>
    <w:rsid w:val="0061729D"/>
    <w:rsid w:val="00617918"/>
    <w:rsid w:val="006341B0"/>
    <w:rsid w:val="00660FCB"/>
    <w:rsid w:val="00662D96"/>
    <w:rsid w:val="00662F60"/>
    <w:rsid w:val="0067265A"/>
    <w:rsid w:val="00677995"/>
    <w:rsid w:val="006A4313"/>
    <w:rsid w:val="006A6B22"/>
    <w:rsid w:val="006C400A"/>
    <w:rsid w:val="006E3C64"/>
    <w:rsid w:val="0070789D"/>
    <w:rsid w:val="0071782E"/>
    <w:rsid w:val="00753904"/>
    <w:rsid w:val="0076752C"/>
    <w:rsid w:val="00774455"/>
    <w:rsid w:val="00774459"/>
    <w:rsid w:val="007817DE"/>
    <w:rsid w:val="007A6422"/>
    <w:rsid w:val="007B32E0"/>
    <w:rsid w:val="007D4211"/>
    <w:rsid w:val="007D5FEF"/>
    <w:rsid w:val="007F250D"/>
    <w:rsid w:val="00810AE3"/>
    <w:rsid w:val="0081587A"/>
    <w:rsid w:val="00840F5C"/>
    <w:rsid w:val="00856819"/>
    <w:rsid w:val="00875213"/>
    <w:rsid w:val="00885CAD"/>
    <w:rsid w:val="00887552"/>
    <w:rsid w:val="008B07EE"/>
    <w:rsid w:val="008D0F09"/>
    <w:rsid w:val="008E2C2B"/>
    <w:rsid w:val="008F626D"/>
    <w:rsid w:val="008F74DD"/>
    <w:rsid w:val="009305F0"/>
    <w:rsid w:val="00933AF6"/>
    <w:rsid w:val="00952953"/>
    <w:rsid w:val="00963A9A"/>
    <w:rsid w:val="0096704C"/>
    <w:rsid w:val="00973F76"/>
    <w:rsid w:val="009822BB"/>
    <w:rsid w:val="0099467F"/>
    <w:rsid w:val="009A1A8D"/>
    <w:rsid w:val="009B6534"/>
    <w:rsid w:val="009D2215"/>
    <w:rsid w:val="00A0239A"/>
    <w:rsid w:val="00A30726"/>
    <w:rsid w:val="00A3161F"/>
    <w:rsid w:val="00A31AEB"/>
    <w:rsid w:val="00A32412"/>
    <w:rsid w:val="00A32FB4"/>
    <w:rsid w:val="00A449CF"/>
    <w:rsid w:val="00A52827"/>
    <w:rsid w:val="00A6579E"/>
    <w:rsid w:val="00A7002F"/>
    <w:rsid w:val="00A8796D"/>
    <w:rsid w:val="00A96D72"/>
    <w:rsid w:val="00AA45A3"/>
    <w:rsid w:val="00AA72C3"/>
    <w:rsid w:val="00AB0FCA"/>
    <w:rsid w:val="00AB2445"/>
    <w:rsid w:val="00AB46BB"/>
    <w:rsid w:val="00AC2560"/>
    <w:rsid w:val="00AD280F"/>
    <w:rsid w:val="00AD30C5"/>
    <w:rsid w:val="00AE05F5"/>
    <w:rsid w:val="00AE5A4E"/>
    <w:rsid w:val="00B00D30"/>
    <w:rsid w:val="00B0430E"/>
    <w:rsid w:val="00B177AE"/>
    <w:rsid w:val="00B24A4E"/>
    <w:rsid w:val="00B410D2"/>
    <w:rsid w:val="00B45F82"/>
    <w:rsid w:val="00B55610"/>
    <w:rsid w:val="00B61CCC"/>
    <w:rsid w:val="00B66F35"/>
    <w:rsid w:val="00BA73EA"/>
    <w:rsid w:val="00BC0D60"/>
    <w:rsid w:val="00BC15CB"/>
    <w:rsid w:val="00BC527C"/>
    <w:rsid w:val="00BD16BC"/>
    <w:rsid w:val="00BD2798"/>
    <w:rsid w:val="00BE52C0"/>
    <w:rsid w:val="00BE5FA7"/>
    <w:rsid w:val="00BF6A29"/>
    <w:rsid w:val="00C57AD4"/>
    <w:rsid w:val="00C601D2"/>
    <w:rsid w:val="00C62C36"/>
    <w:rsid w:val="00C65365"/>
    <w:rsid w:val="00C65399"/>
    <w:rsid w:val="00C9061D"/>
    <w:rsid w:val="00C90967"/>
    <w:rsid w:val="00CA3C54"/>
    <w:rsid w:val="00CB3C1B"/>
    <w:rsid w:val="00CC5C47"/>
    <w:rsid w:val="00D03C62"/>
    <w:rsid w:val="00D16D5E"/>
    <w:rsid w:val="00D17158"/>
    <w:rsid w:val="00D208A8"/>
    <w:rsid w:val="00D4237B"/>
    <w:rsid w:val="00D44FB6"/>
    <w:rsid w:val="00D47D2E"/>
    <w:rsid w:val="00D562D5"/>
    <w:rsid w:val="00D75885"/>
    <w:rsid w:val="00D87711"/>
    <w:rsid w:val="00D96AAC"/>
    <w:rsid w:val="00DB73EC"/>
    <w:rsid w:val="00DC02B4"/>
    <w:rsid w:val="00DD3B9B"/>
    <w:rsid w:val="00DD5D58"/>
    <w:rsid w:val="00DE3C07"/>
    <w:rsid w:val="00DE5578"/>
    <w:rsid w:val="00DE68FB"/>
    <w:rsid w:val="00DE7934"/>
    <w:rsid w:val="00E07114"/>
    <w:rsid w:val="00E12B68"/>
    <w:rsid w:val="00E2606A"/>
    <w:rsid w:val="00E27059"/>
    <w:rsid w:val="00E323D7"/>
    <w:rsid w:val="00E3313E"/>
    <w:rsid w:val="00E55381"/>
    <w:rsid w:val="00E65DF6"/>
    <w:rsid w:val="00E83BEB"/>
    <w:rsid w:val="00E93C2A"/>
    <w:rsid w:val="00EA047D"/>
    <w:rsid w:val="00EA61C5"/>
    <w:rsid w:val="00EB1E80"/>
    <w:rsid w:val="00EB2BD1"/>
    <w:rsid w:val="00EC21F5"/>
    <w:rsid w:val="00EC7A1C"/>
    <w:rsid w:val="00ED2EAE"/>
    <w:rsid w:val="00ED2F03"/>
    <w:rsid w:val="00ED79B2"/>
    <w:rsid w:val="00EE25FD"/>
    <w:rsid w:val="00EF0787"/>
    <w:rsid w:val="00EF70EE"/>
    <w:rsid w:val="00EF7FBD"/>
    <w:rsid w:val="00EF7FE2"/>
    <w:rsid w:val="00F02438"/>
    <w:rsid w:val="00F0247A"/>
    <w:rsid w:val="00F21565"/>
    <w:rsid w:val="00F25065"/>
    <w:rsid w:val="00F51A96"/>
    <w:rsid w:val="00F719BF"/>
    <w:rsid w:val="00F86FBF"/>
    <w:rsid w:val="00FA4DE5"/>
    <w:rsid w:val="00FB6FF6"/>
    <w:rsid w:val="00FC0FF8"/>
    <w:rsid w:val="00FD0D1A"/>
    <w:rsid w:val="00FE4FAA"/>
    <w:rsid w:val="00FF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7F4D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5DF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EA04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65DF6"/>
    <w:rPr>
      <w:color w:val="0000FF"/>
      <w:u w:val="single"/>
    </w:rPr>
  </w:style>
  <w:style w:type="character" w:styleId="Numeropagina">
    <w:name w:val="page number"/>
    <w:basedOn w:val="Carpredefinitoparagrafo"/>
    <w:rsid w:val="00E65DF6"/>
  </w:style>
  <w:style w:type="paragraph" w:styleId="Intestazione">
    <w:name w:val="header"/>
    <w:basedOn w:val="Normale"/>
    <w:rsid w:val="00E65DF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65DF6"/>
    <w:pPr>
      <w:tabs>
        <w:tab w:val="center" w:pos="4819"/>
        <w:tab w:val="right" w:pos="9638"/>
      </w:tabs>
    </w:pPr>
  </w:style>
  <w:style w:type="character" w:styleId="Enfasigrassetto">
    <w:name w:val="Strong"/>
    <w:uiPriority w:val="22"/>
    <w:qFormat/>
    <w:rsid w:val="00EA047D"/>
    <w:rPr>
      <w:b/>
      <w:bCs/>
    </w:rPr>
  </w:style>
  <w:style w:type="paragraph" w:styleId="Titolo">
    <w:name w:val="Title"/>
    <w:basedOn w:val="Normale"/>
    <w:next w:val="Normale"/>
    <w:link w:val="TitoloCarattere"/>
    <w:qFormat/>
    <w:rsid w:val="00EA047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A047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itolo1Carattere">
    <w:name w:val="Titolo 1 Carattere"/>
    <w:link w:val="Titolo1"/>
    <w:rsid w:val="00EA047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Enfasicorsivo">
    <w:name w:val="Emphasis"/>
    <w:uiPriority w:val="20"/>
    <w:qFormat/>
    <w:rsid w:val="00660FCB"/>
    <w:rPr>
      <w:i/>
      <w:iCs/>
    </w:rPr>
  </w:style>
  <w:style w:type="character" w:customStyle="1" w:styleId="value">
    <w:name w:val="value"/>
    <w:basedOn w:val="Carpredefinitoparagrafo"/>
    <w:rsid w:val="0076752C"/>
  </w:style>
  <w:style w:type="paragraph" w:styleId="Testofumetto">
    <w:name w:val="Balloon Text"/>
    <w:basedOn w:val="Normale"/>
    <w:link w:val="TestofumettoCarattere"/>
    <w:rsid w:val="00973F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73F76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5DF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EA04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65DF6"/>
    <w:rPr>
      <w:color w:val="0000FF"/>
      <w:u w:val="single"/>
    </w:rPr>
  </w:style>
  <w:style w:type="character" w:styleId="Numeropagina">
    <w:name w:val="page number"/>
    <w:basedOn w:val="Carpredefinitoparagrafo"/>
    <w:rsid w:val="00E65DF6"/>
  </w:style>
  <w:style w:type="paragraph" w:styleId="Intestazione">
    <w:name w:val="header"/>
    <w:basedOn w:val="Normale"/>
    <w:rsid w:val="00E65DF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65DF6"/>
    <w:pPr>
      <w:tabs>
        <w:tab w:val="center" w:pos="4819"/>
        <w:tab w:val="right" w:pos="9638"/>
      </w:tabs>
    </w:pPr>
  </w:style>
  <w:style w:type="character" w:styleId="Enfasigrassetto">
    <w:name w:val="Strong"/>
    <w:uiPriority w:val="22"/>
    <w:qFormat/>
    <w:rsid w:val="00EA047D"/>
    <w:rPr>
      <w:b/>
      <w:bCs/>
    </w:rPr>
  </w:style>
  <w:style w:type="paragraph" w:styleId="Titolo">
    <w:name w:val="Title"/>
    <w:basedOn w:val="Normale"/>
    <w:next w:val="Normale"/>
    <w:link w:val="TitoloCarattere"/>
    <w:qFormat/>
    <w:rsid w:val="00EA047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A047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itolo1Carattere">
    <w:name w:val="Titolo 1 Carattere"/>
    <w:link w:val="Titolo1"/>
    <w:rsid w:val="00EA047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Enfasicorsivo">
    <w:name w:val="Emphasis"/>
    <w:uiPriority w:val="20"/>
    <w:qFormat/>
    <w:rsid w:val="00660FCB"/>
    <w:rPr>
      <w:i/>
      <w:iCs/>
    </w:rPr>
  </w:style>
  <w:style w:type="character" w:customStyle="1" w:styleId="value">
    <w:name w:val="value"/>
    <w:basedOn w:val="Carpredefinitoparagrafo"/>
    <w:rsid w:val="0076752C"/>
  </w:style>
  <w:style w:type="paragraph" w:styleId="Testofumetto">
    <w:name w:val="Balloon Text"/>
    <w:basedOn w:val="Normale"/>
    <w:link w:val="TestofumettoCarattere"/>
    <w:rsid w:val="00973F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73F7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0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0AD89-1ECF-467A-A75D-60C538DA2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Regolamento</vt:lpstr>
    </vt:vector>
  </TitlesOfParts>
  <Company>MIUR</Company>
  <LinksUpToDate>false</LinksUpToDate>
  <CharactersWithSpaces>7022</CharactersWithSpaces>
  <SharedDoc>false</SharedDoc>
  <HLinks>
    <vt:vector size="12" baseType="variant">
      <vt:variant>
        <vt:i4>64</vt:i4>
      </vt:variant>
      <vt:variant>
        <vt:i4>3</vt:i4>
      </vt:variant>
      <vt:variant>
        <vt:i4>0</vt:i4>
      </vt:variant>
      <vt:variant>
        <vt:i4>5</vt:i4>
      </vt:variant>
      <vt:variant>
        <vt:lpwstr>http://www.generazioniconnesse.it/index.php?s=127</vt:lpwstr>
      </vt:variant>
      <vt:variant>
        <vt:lpwstr/>
      </vt:variant>
      <vt:variant>
        <vt:i4>64</vt:i4>
      </vt:variant>
      <vt:variant>
        <vt:i4>0</vt:i4>
      </vt:variant>
      <vt:variant>
        <vt:i4>0</vt:i4>
      </vt:variant>
      <vt:variant>
        <vt:i4>5</vt:i4>
      </vt:variant>
      <vt:variant>
        <vt:lpwstr>http://www.generazioniconnesse.it/index.php?s=127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Regolamento</dc:title>
  <dc:creator>MIUR</dc:creator>
  <cp:lastModifiedBy>Administrator</cp:lastModifiedBy>
  <cp:revision>2</cp:revision>
  <cp:lastPrinted>2016-11-15T19:33:00Z</cp:lastPrinted>
  <dcterms:created xsi:type="dcterms:W3CDTF">2016-12-01T10:50:00Z</dcterms:created>
  <dcterms:modified xsi:type="dcterms:W3CDTF">2016-12-01T10:50:00Z</dcterms:modified>
</cp:coreProperties>
</file>