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9B27D4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626F7E" w:rsidRPr="00626F7E">
        <w:rPr>
          <w:rFonts w:ascii="Times New Roman" w:hAnsi="Times New Roman" w:cs="Times New Roman"/>
        </w:rPr>
        <w:t xml:space="preserve">Scheda </w:t>
      </w:r>
      <w:proofErr w:type="spellStart"/>
      <w:r>
        <w:rPr>
          <w:rFonts w:ascii="Times New Roman" w:hAnsi="Times New Roman" w:cs="Times New Roman"/>
        </w:rPr>
        <w:t>Feduf</w:t>
      </w:r>
      <w:proofErr w:type="spellEnd"/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E05DD4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9B27D4" w:rsidRDefault="007346B0" w:rsidP="005C0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i/>
                <w:sz w:val="24"/>
                <w:szCs w:val="24"/>
              </w:rPr>
              <w:t>FONDAZIONE PER L’EDUCAZIONE FINANZIARIA E AL RISPARMIO</w:t>
            </w:r>
          </w:p>
        </w:tc>
      </w:tr>
      <w:tr w:rsidR="005C0E5C" w:rsidRPr="005C0E5C" w:rsidTr="00E05DD4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7346B0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7F2B">
              <w:rPr>
                <w:rFonts w:ascii="Times New Roman" w:hAnsi="Times New Roman" w:cs="Times New Roman"/>
                <w:b/>
                <w:sz w:val="24"/>
                <w:szCs w:val="24"/>
              </w:rPr>
              <w:t>Fiabe e denaro, un libro per educare al risparmio e all’economia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” è il volume realizzato per stimolare nei  bambini più piccoli l’acquisizione di  valori e atteggiamenti sulla gestione del denaro, favorendo una corretta alfabetizzazione economica fin dalla più tenera età. </w:t>
            </w: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La lettura delle fiabe si presta a laboratori e giochi di gruppo. Il volume contiene 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9 fiabe illustrate corredate da schede didattiche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con attività ludico-educative, realizzate da un team di pedagogisti, sociologi, economisti e psicologi sulla base dei risultati di una ricerca svolta su 125 bambini delle scuole primarie. </w:t>
            </w: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>La seconda parte, invece, presenta una sintesi dei principali studi sulla socializzazione economica e una riflessione sull’educazione finanziaria in famiglia e a scuola.</w:t>
            </w:r>
          </w:p>
          <w:p w:rsidR="007346B0" w:rsidRPr="005C0E5C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407F2B" w:rsidRDefault="005C0E5C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7346B0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>scuol</w:t>
            </w:r>
            <w:r w:rsidR="00407F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dell’infanzia e primaria classi I e II</w:t>
            </w:r>
            <w:r w:rsidR="005C0E5C"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B0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ito territoriale di riferimento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5C0E5C"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F2B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346B0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richiedere copia del volume scrivere a </w:t>
            </w:r>
            <w:r w:rsidR="00901C76">
              <w:rPr>
                <w:rFonts w:ascii="Times New Roman" w:hAnsi="Times New Roman" w:cs="Times New Roman"/>
                <w:sz w:val="24"/>
                <w:szCs w:val="24"/>
              </w:rPr>
              <w:t>info@feduf.it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E05DD4">
        <w:trPr>
          <w:trHeight w:val="1114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KIDS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è il programma didattico dedicato alla scuola primaria che stimola nei bambini una riflessione sul “valore” del denaro e sulla necessità di gestirlo responsabilmente, per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sè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stessi e per la comunità, in un’ottica di cittadinanza consapevole.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Contenuti: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3 lezioni di circa 1 ora e mezza ciascuna: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Il valore del denaro e il guadagno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monete e banconote, il lavoro e il guadagno.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L’utilizzo consapevole del denaro e il risparmio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il flusso monetario, spese ordinarie e straordinarie, spese necessarie e superflue, il risparmio.</w:t>
            </w:r>
          </w:p>
          <w:p w:rsidR="00407F2B" w:rsidRPr="00756B59" w:rsidRDefault="00407F2B" w:rsidP="00407F2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La banca e i sistemi di pagamento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la banca, la carta bancomat, la carta di credito, il bonifico, prestiti, interessi.</w:t>
            </w:r>
          </w:p>
          <w:p w:rsidR="00407F2B" w:rsidRPr="00756B59" w:rsidRDefault="00407F2B" w:rsidP="00407F2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scuola primaria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III, IV e V</w:t>
            </w: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tramite i</w:t>
            </w:r>
            <w:r w:rsidR="00901C76"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 seguente link </w:t>
            </w:r>
          </w:p>
          <w:p w:rsidR="00407F2B" w:rsidRPr="00756B59" w:rsidRDefault="00901C76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http://www.feduf.it/area-riservata/registrazione.php?programma=kids</w:t>
            </w:r>
          </w:p>
          <w:p w:rsidR="005C0E5C" w:rsidRPr="00756B59" w:rsidRDefault="005C0E5C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E05DD4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è il programma didattico che avvicina i ragazzi delle scuole secondarie di primo grado  ai temi della cittadinanza economica stimolandoli a riflettere sulle principali funzioni della finanza e sul loro impatto nella vita quotidiana delle persone.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3 lezioni di 1 ora e mezzo ciascuna):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Lavoro, reddito e consumi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il lavoro, il reddito e il capitale umano, il ciclo economico della famiglia con la gestione delle entrate e delle spese necessarie e superflue. </w:t>
            </w:r>
          </w:p>
          <w:p w:rsidR="00407F2B" w:rsidRPr="00756B59" w:rsidRDefault="00407F2B" w:rsidP="00407F2B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Risparmio e investimento: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il risparmio produttivo, il rischio e il rendimento.</w:t>
            </w:r>
          </w:p>
          <w:p w:rsidR="00407F2B" w:rsidRPr="00756B59" w:rsidRDefault="00407F2B" w:rsidP="00407F2B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Banca e gestione del denaro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i mercati finanziari, cosa è una banca e i principali strumenti di pagamento</w:t>
            </w:r>
          </w:p>
          <w:p w:rsidR="005C0E5C" w:rsidRPr="00756B59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secondaria di primo grado</w:t>
            </w: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901C76" w:rsidRPr="00756B59" w:rsidRDefault="00901C76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</w:p>
          <w:p w:rsidR="00901C76" w:rsidRPr="00756B59" w:rsidRDefault="00901C76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http://www.feduf.it/area-riservata/registrazione.php?programma=junior</w:t>
            </w:r>
          </w:p>
          <w:p w:rsidR="005C0E5C" w:rsidRPr="00756B59" w:rsidRDefault="005C0E5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TEENS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è il programma didattico per le scuole superiori di ogni ordine, che introduce i ragazzi alle tematiche economiche e finanziarie avvicinandoli alla realtà sociale, professionale ed economica che li circonda.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contenuti 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Lavoro, redditi e consumo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2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Risparmio e investimento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3. Banca e gestione del denaro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4. L’impresa e il suo finanziamento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Sono inoltre disponibili moduli di approfondimento su: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1)</w:t>
            </w:r>
            <w:r w:rsidRPr="00756B59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Economia, etica e globalizzazione;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2) Economia e legalità;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3) Prevenzione dell’usura e del sovra-indebitamento.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contenuti proposti sono ritenuti propedeutici ai programmi di alternanza scuola lavoro e particolarmente indicati in questo senso per le classi terze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Al termine del percorso didattico, le classi possono partecipare al 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concorso nazionale “Che impresa ragazzi!”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che premia il miglior progetto imprenditoriale realizzato dagli studenti. I vincitori delle selezioni territoriali partecipano alla finale nazionale che si svolge a Roma ogni autunno.</w:t>
            </w:r>
          </w:p>
          <w:p w:rsidR="007346B0" w:rsidRPr="00756B59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756B59" w:rsidRDefault="00407F2B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</w:p>
          <w:p w:rsidR="00901C76" w:rsidRDefault="00C82F88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756B59" w:rsidRPr="00830C7D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http://www.feduf.it/area-riservata/registrazione.php?programma=teens</w:t>
              </w:r>
            </w:hyperlink>
          </w:p>
          <w:p w:rsidR="00756B59" w:rsidRDefault="00756B59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6B59" w:rsidRPr="00E05DD4" w:rsidRDefault="00756B59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Per un ulteriore approfondimento dei temi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risparmio, investimento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,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pianificazione finanziaria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è inoltre disponibile il programma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“</w:t>
            </w:r>
            <w:proofErr w:type="spellStart"/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Economic@mente</w:t>
            </w:r>
            <w:proofErr w:type="spellEnd"/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– Metti in conto il tuo futuro”, promosso da ANASF</w:t>
            </w:r>
            <w:r w:rsidR="00E05DD4"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,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ente partecipante alla Fondazione. Per maggiori informazioni </w:t>
            </w:r>
            <w:hyperlink r:id="rId10" w:history="1">
              <w:r w:rsidRPr="00E05DD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bidi="ml-IN"/>
                </w:rPr>
                <w:t>www.anasf.it</w:t>
              </w:r>
            </w:hyperlink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Default="00E05DD4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07F2B" w:rsidRPr="00756B59" w:rsidRDefault="00407F2B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5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“PRONTI, LAVORO…VIA!” </w:t>
            </w:r>
            <w:r w:rsidR="00756B59"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r w:rsidR="00756B59" w:rsidRPr="0075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programma didattico realizzato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in collaborazione con AICP,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Assofondipensione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Assoprevidenza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Mefop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che costituisce, per i ragazzi delle scuole superiori, un primo </w:t>
            </w:r>
            <w:r w:rsidRPr="0075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avvicinamento al mondo del lavoro, alla previdenza e alla cultura imprenditoriale.</w:t>
            </w:r>
            <w:r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Primo approccio con il mondo del lavoro</w:t>
            </w: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dipendente: inizio a cercare lavoro</w:t>
            </w: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autonomo</w:t>
            </w:r>
            <w:r w:rsidRPr="00756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mi creo il mio lavoro </w:t>
            </w: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Previdenza complementare: per oggi e per domani</w:t>
            </w:r>
          </w:p>
          <w:p w:rsidR="00901C76" w:rsidRPr="00756B59" w:rsidRDefault="00901C76" w:rsidP="00407F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9B27D4" w:rsidRDefault="00407F2B" w:rsidP="00407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B0" w:rsidRPr="00756B59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756B59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  <w:hyperlink r:id="rId11" w:history="1">
              <w:r w:rsidRPr="00756B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www.prontilavorovia.it</w:t>
              </w:r>
            </w:hyperlink>
          </w:p>
          <w:p w:rsidR="00756B59" w:rsidRPr="00756B59" w:rsidRDefault="00756B59" w:rsidP="00756B5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756B59" w:rsidRPr="00756B59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E05DD4" w:rsidRDefault="00756B59" w:rsidP="00756B5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“RISPARMIAMO IL PIANETA”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è il programma didattico, realizzato in collaborazione con la Fondazione Barilla Center For </w:t>
            </w:r>
            <w:proofErr w:type="spellStart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</w:t>
            </w:r>
            <w:proofErr w:type="spellEnd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Nutrition</w:t>
            </w:r>
            <w:proofErr w:type="spellEnd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rivolto alle scuole di ogni ordine e grado che propone ai ragazzi una riflessione sullo </w:t>
            </w:r>
            <w:r w:rsidRPr="00E05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sviluppo e l’economia sostenibili, la tutela delle risorse e il risparmio, la lotta allo spreco.</w:t>
            </w:r>
          </w:p>
          <w:p w:rsidR="00756B59" w:rsidRPr="00756B59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756B59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901C76" w:rsidRPr="00756B59" w:rsidRDefault="00901C76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Come e perché diventare cittadini sostenibili </w:t>
            </w:r>
          </w:p>
          <w:p w:rsidR="00901C76" w:rsidRPr="00756B59" w:rsidRDefault="00901C76" w:rsidP="00901C76">
            <w:pPr>
              <w:ind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Persone, cibo e pianeta: </w:t>
            </w:r>
          </w:p>
          <w:p w:rsidR="00901C76" w:rsidRPr="00756B59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Le imprese e la sostenibilità </w:t>
            </w:r>
          </w:p>
          <w:p w:rsidR="00901C76" w:rsidRPr="00756B59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Sostenibilità in finanza </w:t>
            </w:r>
          </w:p>
          <w:p w:rsidR="00756B59" w:rsidRPr="00756B59" w:rsidRDefault="00756B59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756B59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756B59" w:rsidRPr="00756B59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756B59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756B59" w:rsidRPr="00756B59" w:rsidRDefault="00756B59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56B59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C82F88" w:rsidRDefault="00756B59" w:rsidP="00C82F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  <w:hyperlink r:id="rId12" w:history="1">
              <w:r w:rsidRPr="00756B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www.risparmiamoilpianeta.it</w:t>
              </w:r>
            </w:hyperlink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5DD4" w:rsidRPr="005C0E5C" w:rsidTr="00E05DD4">
        <w:trPr>
          <w:trHeight w:val="1528"/>
        </w:trPr>
        <w:tc>
          <w:tcPr>
            <w:tcW w:w="2097" w:type="dxa"/>
          </w:tcPr>
          <w:p w:rsidR="00E05DD4" w:rsidRPr="005C0E5C" w:rsidRDefault="00E05DD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C82F88" w:rsidRDefault="00C82F88" w:rsidP="00E05DD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D4" w:rsidRPr="00941135" w:rsidRDefault="00F21342" w:rsidP="00E05DD4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EB0">
              <w:rPr>
                <w:rFonts w:ascii="Times New Roman" w:hAnsi="Times New Roman" w:cs="Times New Roman"/>
                <w:b/>
                <w:sz w:val="24"/>
                <w:szCs w:val="24"/>
              </w:rPr>
              <w:t>PAY 2.0 – Il denaro del futuro</w:t>
            </w:r>
            <w:r w:rsidR="00E05DD4" w:rsidRPr="0094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 </w:t>
            </w:r>
            <w:r w:rsidR="00E05DD4" w:rsidRPr="00941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programma didattico, realizzato in collaborazione con Consorzio Bancomat e Consorzio CBI, rivolto alle scuole di ogni ordine e grado </w:t>
            </w:r>
            <w:r w:rsidR="00941135" w:rsidRPr="00941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mirato ad accrescere l’uso consapevole della moneta virtuale da parte degli adolescenti e delle loro famiglie,</w:t>
            </w:r>
            <w:r w:rsidR="00941135" w:rsidRPr="009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ponendo così le basi di una cultura economica fondata su consapevolezza e responsabilità nella nuova generazione di </w:t>
            </w:r>
            <w:proofErr w:type="spellStart"/>
            <w:r w:rsidR="00941135" w:rsidRPr="00941135">
              <w:rPr>
                <w:rFonts w:ascii="Times New Roman" w:eastAsia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="00941135" w:rsidRPr="009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spender. Allo stesso tempo il programma </w:t>
            </w:r>
            <w:r w:rsidR="00941135" w:rsidRPr="00941135">
              <w:rPr>
                <w:rFonts w:ascii="Times New Roman" w:hAnsi="Times New Roman" w:cs="Times New Roman"/>
                <w:sz w:val="24"/>
                <w:szCs w:val="24"/>
              </w:rPr>
              <w:t>fornisce</w:t>
            </w:r>
            <w:r w:rsidR="00941135"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alle scuole informazioni utili anche in merito ai processi amministrativi sul fronte della PA Digitale.</w:t>
            </w:r>
          </w:p>
          <w:p w:rsidR="00941135" w:rsidRPr="00941135" w:rsidRDefault="00941135" w:rsidP="00E05DD4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35" w:rsidRPr="00941135" w:rsidRDefault="00941135" w:rsidP="009411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9411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41135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Dematerializzare i processi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Sostenibilità, legalità e trasparenza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Evolvono i pagamenti: nuovi strumenti e canali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Gioco d’azzardo online</w:t>
            </w:r>
          </w:p>
          <w:p w:rsidR="00941135" w:rsidRPr="00941135" w:rsidRDefault="00941135" w:rsidP="00941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35" w:rsidRPr="00756B59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941135" w:rsidRPr="00756B59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135" w:rsidRPr="00756B59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Pr="00756B59" w:rsidRDefault="00941135" w:rsidP="00941135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Pr="00756B59" w:rsidRDefault="00941135" w:rsidP="009411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  <w:hyperlink r:id="rId13" w:history="1">
              <w:r w:rsidRPr="00830C7D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www.economiascuola.it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1135" w:rsidRPr="00E05DD4" w:rsidRDefault="00941135" w:rsidP="00E05DD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35" w:rsidRPr="00941135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Il programma sarà disponibile a partire da dicembre 2016 </w:t>
            </w:r>
          </w:p>
          <w:p w:rsidR="00E05DD4" w:rsidRPr="00756B59" w:rsidRDefault="00E05DD4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  <w:sz w:val="26"/>
                <w:szCs w:val="26"/>
                <w:lang w:bidi="ml-IN"/>
              </w:rPr>
            </w:pPr>
            <w:bookmarkStart w:id="0" w:name="_GoBack"/>
            <w:bookmarkEnd w:id="0"/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MUSEO DEL RISPARMIO</w:t>
            </w:r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La Fondazione ha avviato una collaborazione con il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Museo del Risparmio di Torino (</w:t>
            </w:r>
            <w:hyperlink r:id="rId14" w:history="1">
              <w:r w:rsidRPr="00E05DD4">
                <w:rPr>
                  <w:rFonts w:ascii="Times New Roman" w:hAnsi="Times New Roman" w:cs="Times New Roman"/>
                  <w:b/>
                  <w:sz w:val="24"/>
                  <w:szCs w:val="24"/>
                  <w:lang w:bidi="ml-IN"/>
                </w:rPr>
                <w:t>www.museodelrisparmio.it</w:t>
              </w:r>
            </w:hyperlink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)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- centro di eccellenza a livello mondiale per la divulgazione economico-finanziaria - che offre alle scuole di ogni grado l’opportunità di partecipare a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visite guidate tematiche, laboratori didattici e seminari per avvicinare gli studenti all’educazione finanziaria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. Il tutto all’interno di un ambiente unico, innovativo e completamente multimediale dove è anche possibile mettere alla prova le competenze acquisite tramite applicazioni interattive, giochi di ruolo e simulazioni virtuali.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Per i docenti che svolgono i programmi della Fondazione è prevista la possibilità di ingresso gratuito al Museo.</w:t>
            </w:r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E05DD4" w:rsidRPr="00E05DD4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E05DD4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E05DD4" w:rsidRPr="00E05DD4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D4" w:rsidRPr="00E05DD4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E05DD4">
              <w:rPr>
                <w:rFonts w:ascii="Times New Roman" w:hAnsi="Times New Roman" w:cs="Times New Roman"/>
                <w:sz w:val="24"/>
                <w:szCs w:val="24"/>
              </w:rPr>
              <w:t xml:space="preserve"> il Museo, con sede a Torino, è aperto alla visita delle scuole di tutta Italia</w:t>
            </w:r>
          </w:p>
          <w:p w:rsidR="00E05DD4" w:rsidRPr="00724B8B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  <w:b/>
                <w:sz w:val="26"/>
                <w:szCs w:val="26"/>
                <w:lang w:bidi="ml-IN"/>
              </w:rPr>
            </w:pPr>
          </w:p>
          <w:p w:rsidR="007346B0" w:rsidRPr="005C0E5C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C82F88" w:rsidTr="00E05DD4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7346B0" w:rsidRPr="00C62176" w:rsidRDefault="005C0E5C" w:rsidP="007346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bCs/>
                <w:sz w:val="26"/>
                <w:szCs w:val="26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9B27D4">
              <w:t xml:space="preserve"> :</w:t>
            </w:r>
            <w:r w:rsidRPr="009B27D4">
              <w:t xml:space="preserve"> </w:t>
            </w:r>
            <w:hyperlink r:id="rId15" w:history="1">
              <w:r w:rsidR="007346B0" w:rsidRPr="00C62176">
                <w:rPr>
                  <w:rStyle w:val="Collegamentoipertestuale"/>
                  <w:rFonts w:ascii="Garamond" w:hAnsi="Garamond"/>
                  <w:bCs/>
                  <w:sz w:val="26"/>
                  <w:szCs w:val="26"/>
                </w:rPr>
                <w:t>www.economiascuola.it</w:t>
              </w:r>
            </w:hyperlink>
            <w:r w:rsidR="007346B0" w:rsidRPr="00C62176">
              <w:rPr>
                <w:rFonts w:ascii="Garamond" w:hAnsi="Garamond"/>
                <w:bCs/>
                <w:sz w:val="26"/>
                <w:szCs w:val="26"/>
              </w:rPr>
              <w:t xml:space="preserve"> </w:t>
            </w:r>
            <w:r w:rsidR="007346B0">
              <w:rPr>
                <w:rFonts w:ascii="Garamond" w:hAnsi="Garamond"/>
                <w:bCs/>
                <w:sz w:val="26"/>
                <w:szCs w:val="26"/>
              </w:rPr>
              <w:t xml:space="preserve">  </w:t>
            </w:r>
          </w:p>
          <w:p w:rsidR="005C0E5C" w:rsidRDefault="005C0E5C" w:rsidP="007346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7346B0" w:rsidRDefault="005C0E5C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6B0" w:rsidRPr="007346B0">
              <w:rPr>
                <w:rFonts w:ascii="Times New Roman" w:hAnsi="Times New Roman" w:cs="Times New Roman"/>
                <w:sz w:val="24"/>
                <w:szCs w:val="24"/>
              </w:rPr>
              <w:t>Laura Ranca</w:t>
            </w:r>
          </w:p>
          <w:p w:rsidR="005C0E5C" w:rsidRPr="00C82F88" w:rsidRDefault="005C0E5C" w:rsidP="009B27D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="007346B0"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scuola@feduf.it</w:t>
            </w:r>
          </w:p>
          <w:p w:rsidR="00626F7E" w:rsidRPr="00C82F88" w:rsidRDefault="005C0E5C" w:rsidP="009B27D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346B0"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06676785</w:t>
            </w:r>
            <w:r w:rsidR="009D12DA"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0E1816" w:rsidRPr="00C82F88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C82F88" w:rsidSect="009B27D4">
      <w:footerReference w:type="defaul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88" w:rsidRDefault="00C82F88" w:rsidP="00C82F88">
      <w:pPr>
        <w:spacing w:after="0" w:line="240" w:lineRule="auto"/>
      </w:pPr>
      <w:r>
        <w:separator/>
      </w:r>
    </w:p>
  </w:endnote>
  <w:endnote w:type="continuationSeparator" w:id="0">
    <w:p w:rsidR="00C82F88" w:rsidRDefault="00C82F88" w:rsidP="00C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62171"/>
      <w:docPartObj>
        <w:docPartGallery w:val="Page Numbers (Bottom of Page)"/>
        <w:docPartUnique/>
      </w:docPartObj>
    </w:sdtPr>
    <w:sdtContent>
      <w:p w:rsidR="00C82F88" w:rsidRDefault="00C82F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2F88" w:rsidRDefault="00C82F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88" w:rsidRDefault="00C82F88" w:rsidP="00C82F88">
      <w:pPr>
        <w:spacing w:after="0" w:line="240" w:lineRule="auto"/>
      </w:pPr>
      <w:r>
        <w:separator/>
      </w:r>
    </w:p>
  </w:footnote>
  <w:footnote w:type="continuationSeparator" w:id="0">
    <w:p w:rsidR="00C82F88" w:rsidRDefault="00C82F88" w:rsidP="00C8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D7"/>
    <w:multiLevelType w:val="hybridMultilevel"/>
    <w:tmpl w:val="F740D694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00"/>
    <w:multiLevelType w:val="hybridMultilevel"/>
    <w:tmpl w:val="6E7AC464"/>
    <w:lvl w:ilvl="0" w:tplc="278EE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03FA"/>
    <w:multiLevelType w:val="hybridMultilevel"/>
    <w:tmpl w:val="8092DEE2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B7670B"/>
    <w:multiLevelType w:val="hybridMultilevel"/>
    <w:tmpl w:val="C436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59A9"/>
    <w:rsid w:val="00130300"/>
    <w:rsid w:val="001350C9"/>
    <w:rsid w:val="00182EB0"/>
    <w:rsid w:val="001B4E04"/>
    <w:rsid w:val="00290768"/>
    <w:rsid w:val="002A54C4"/>
    <w:rsid w:val="003131B6"/>
    <w:rsid w:val="0035451C"/>
    <w:rsid w:val="003573B9"/>
    <w:rsid w:val="00373A39"/>
    <w:rsid w:val="003A0ACF"/>
    <w:rsid w:val="003C01D5"/>
    <w:rsid w:val="00407F2B"/>
    <w:rsid w:val="004A2021"/>
    <w:rsid w:val="004B7070"/>
    <w:rsid w:val="004F44A5"/>
    <w:rsid w:val="00505A8F"/>
    <w:rsid w:val="00512D3A"/>
    <w:rsid w:val="0058480A"/>
    <w:rsid w:val="005C0E5C"/>
    <w:rsid w:val="0061496A"/>
    <w:rsid w:val="0062352A"/>
    <w:rsid w:val="00626F7E"/>
    <w:rsid w:val="00652A48"/>
    <w:rsid w:val="00704C49"/>
    <w:rsid w:val="00714BF1"/>
    <w:rsid w:val="007346B0"/>
    <w:rsid w:val="00741B34"/>
    <w:rsid w:val="00756B59"/>
    <w:rsid w:val="00756FB4"/>
    <w:rsid w:val="00795E81"/>
    <w:rsid w:val="007974DB"/>
    <w:rsid w:val="007E5BCD"/>
    <w:rsid w:val="00872E6D"/>
    <w:rsid w:val="008739A8"/>
    <w:rsid w:val="008B5586"/>
    <w:rsid w:val="008B6213"/>
    <w:rsid w:val="008F1A55"/>
    <w:rsid w:val="00901C76"/>
    <w:rsid w:val="00932909"/>
    <w:rsid w:val="00941135"/>
    <w:rsid w:val="009B27D4"/>
    <w:rsid w:val="009D12DA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C2CDC"/>
    <w:rsid w:val="00C3670E"/>
    <w:rsid w:val="00C43EB8"/>
    <w:rsid w:val="00C82F88"/>
    <w:rsid w:val="00CB4DE4"/>
    <w:rsid w:val="00CE6837"/>
    <w:rsid w:val="00CE791C"/>
    <w:rsid w:val="00D50BB2"/>
    <w:rsid w:val="00E04323"/>
    <w:rsid w:val="00E05DD4"/>
    <w:rsid w:val="00E245B1"/>
    <w:rsid w:val="00E31AAB"/>
    <w:rsid w:val="00E34F78"/>
    <w:rsid w:val="00EA17A2"/>
    <w:rsid w:val="00EC2F86"/>
    <w:rsid w:val="00F21342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iascuol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sparmiamoilpianet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ntilavorovi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iascuola.it" TargetMode="External"/><Relationship Id="rId10" Type="http://schemas.openxmlformats.org/officeDocument/2006/relationships/hyperlink" Target="http://www.anasf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uf.it/area-riservata/registrazione.php?programma=teens" TargetMode="External"/><Relationship Id="rId14" Type="http://schemas.openxmlformats.org/officeDocument/2006/relationships/hyperlink" Target="http://www.museodelrisparm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EEBA-6D3A-4AC3-B314-2199503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5</cp:revision>
  <cp:lastPrinted>2016-07-21T15:22:00Z</cp:lastPrinted>
  <dcterms:created xsi:type="dcterms:W3CDTF">2016-09-27T08:42:00Z</dcterms:created>
  <dcterms:modified xsi:type="dcterms:W3CDTF">2016-10-14T12:56:00Z</dcterms:modified>
</cp:coreProperties>
</file>