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AE" w:rsidRDefault="00B23213" w:rsidP="00396C15">
      <w:pPr>
        <w:jc w:val="center"/>
        <w:rPr>
          <w:sz w:val="56"/>
          <w:szCs w:val="56"/>
        </w:rPr>
      </w:pPr>
      <w:bookmarkStart w:id="0" w:name="_GoBack"/>
      <w:bookmarkEnd w:id="0"/>
      <w:r w:rsidRPr="00B23213">
        <w:rPr>
          <w:sz w:val="56"/>
          <w:szCs w:val="56"/>
        </w:rPr>
        <w:t>Progetto Desi: Carta d’ Identità</w:t>
      </w:r>
    </w:p>
    <w:p w:rsidR="00B23213" w:rsidRDefault="00B23213">
      <w:pPr>
        <w:rPr>
          <w:sz w:val="28"/>
          <w:szCs w:val="28"/>
        </w:rPr>
      </w:pPr>
    </w:p>
    <w:p w:rsidR="00B23213" w:rsidRDefault="00B23213" w:rsidP="00F9061A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Nome :                                                                 </w:t>
      </w:r>
      <w:r w:rsidRPr="00B23213">
        <w:rPr>
          <w:sz w:val="40"/>
          <w:szCs w:val="40"/>
        </w:rPr>
        <w:t xml:space="preserve">Dual </w:t>
      </w:r>
      <w:proofErr w:type="spellStart"/>
      <w:r w:rsidRPr="00B23213">
        <w:rPr>
          <w:sz w:val="40"/>
          <w:szCs w:val="40"/>
        </w:rPr>
        <w:t>Education</w:t>
      </w:r>
      <w:proofErr w:type="spellEnd"/>
      <w:r w:rsidRPr="00B23213">
        <w:rPr>
          <w:sz w:val="40"/>
          <w:szCs w:val="40"/>
        </w:rPr>
        <w:t xml:space="preserve"> System </w:t>
      </w:r>
      <w:proofErr w:type="spellStart"/>
      <w:r w:rsidRPr="00B23213">
        <w:rPr>
          <w:sz w:val="40"/>
          <w:szCs w:val="40"/>
        </w:rPr>
        <w:t>Italy</w:t>
      </w:r>
      <w:proofErr w:type="spellEnd"/>
    </w:p>
    <w:p w:rsidR="00B23213" w:rsidRDefault="00B23213" w:rsidP="00F9061A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Nato il:                                                                                 </w:t>
      </w:r>
      <w:r>
        <w:rPr>
          <w:sz w:val="40"/>
          <w:szCs w:val="40"/>
        </w:rPr>
        <w:t xml:space="preserve">             </w:t>
      </w:r>
      <w:r w:rsidRPr="00B23213">
        <w:rPr>
          <w:sz w:val="40"/>
          <w:szCs w:val="40"/>
        </w:rPr>
        <w:t>1 agosto 2014</w:t>
      </w:r>
    </w:p>
    <w:p w:rsidR="00B23213" w:rsidRDefault="00B23213" w:rsidP="00F9061A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A:                                                                                                                            </w:t>
      </w:r>
      <w:r w:rsidRPr="00B23213">
        <w:rPr>
          <w:sz w:val="40"/>
          <w:szCs w:val="40"/>
        </w:rPr>
        <w:t>Bologna</w:t>
      </w:r>
    </w:p>
    <w:p w:rsidR="00B23213" w:rsidRDefault="00B23213" w:rsidP="00F9061A">
      <w:pPr>
        <w:jc w:val="both"/>
        <w:rPr>
          <w:sz w:val="40"/>
          <w:szCs w:val="40"/>
        </w:rPr>
      </w:pPr>
      <w:r w:rsidRPr="00B23213">
        <w:rPr>
          <w:sz w:val="28"/>
          <w:szCs w:val="28"/>
        </w:rPr>
        <w:t xml:space="preserve">Cittadinanza </w:t>
      </w:r>
      <w:r>
        <w:rPr>
          <w:sz w:val="28"/>
          <w:szCs w:val="28"/>
        </w:rPr>
        <w:t xml:space="preserve">:                                                                                          </w:t>
      </w:r>
      <w:r w:rsidRPr="00B23213">
        <w:rPr>
          <w:sz w:val="40"/>
          <w:szCs w:val="40"/>
        </w:rPr>
        <w:t>Italo-Tedesca</w:t>
      </w:r>
    </w:p>
    <w:p w:rsidR="00B23213" w:rsidRPr="009766DB" w:rsidRDefault="009766DB" w:rsidP="00F9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23213" w:rsidRPr="009766DB">
        <w:rPr>
          <w:sz w:val="28"/>
          <w:szCs w:val="28"/>
        </w:rPr>
        <w:t>(Il progetto si avvale del sostegno della Fondazione Volkswagen</w:t>
      </w:r>
      <w:r w:rsidRPr="009766DB">
        <w:rPr>
          <w:sz w:val="28"/>
          <w:szCs w:val="28"/>
        </w:rPr>
        <w:t>)</w:t>
      </w:r>
    </w:p>
    <w:p w:rsidR="009766DB" w:rsidRDefault="009766DB" w:rsidP="00F9061A">
      <w:pPr>
        <w:ind w:left="1985" w:hanging="2127"/>
        <w:jc w:val="both"/>
        <w:rPr>
          <w:sz w:val="40"/>
          <w:szCs w:val="40"/>
        </w:rPr>
      </w:pPr>
      <w:r w:rsidRPr="009766DB">
        <w:rPr>
          <w:sz w:val="28"/>
          <w:szCs w:val="28"/>
        </w:rPr>
        <w:t>Residenza</w:t>
      </w:r>
      <w:r>
        <w:rPr>
          <w:sz w:val="28"/>
          <w:szCs w:val="28"/>
        </w:rPr>
        <w:t xml:space="preserve">:             </w:t>
      </w:r>
      <w:r w:rsidRPr="009766DB">
        <w:rPr>
          <w:sz w:val="40"/>
          <w:szCs w:val="40"/>
        </w:rPr>
        <w:t xml:space="preserve">I.I.S. Aldini-Valeriani,   I.I.S. </w:t>
      </w:r>
      <w:proofErr w:type="spellStart"/>
      <w:r w:rsidRPr="009766DB">
        <w:rPr>
          <w:sz w:val="40"/>
          <w:szCs w:val="40"/>
        </w:rPr>
        <w:t>Belluzzi</w:t>
      </w:r>
      <w:proofErr w:type="spellEnd"/>
      <w:r w:rsidRPr="009766DB">
        <w:rPr>
          <w:sz w:val="40"/>
          <w:szCs w:val="40"/>
        </w:rPr>
        <w:t xml:space="preserve">-Fioravanti,  </w:t>
      </w:r>
      <w:r>
        <w:rPr>
          <w:sz w:val="40"/>
          <w:szCs w:val="40"/>
        </w:rPr>
        <w:t xml:space="preserve">       </w:t>
      </w:r>
      <w:r w:rsidRPr="009766DB">
        <w:rPr>
          <w:sz w:val="40"/>
          <w:szCs w:val="40"/>
        </w:rPr>
        <w:t>Ducati Motor, Automobili Lamborghini</w:t>
      </w:r>
    </w:p>
    <w:p w:rsidR="009766DB" w:rsidRDefault="009766DB" w:rsidP="00F9061A">
      <w:pPr>
        <w:ind w:left="1985" w:hanging="2127"/>
        <w:jc w:val="both"/>
        <w:rPr>
          <w:sz w:val="28"/>
          <w:szCs w:val="28"/>
        </w:rPr>
      </w:pPr>
      <w:r w:rsidRPr="009766DB">
        <w:rPr>
          <w:sz w:val="28"/>
          <w:szCs w:val="28"/>
        </w:rPr>
        <w:t>Connotati e contrassegni salienti</w:t>
      </w:r>
      <w:r>
        <w:rPr>
          <w:sz w:val="28"/>
          <w:szCs w:val="28"/>
        </w:rPr>
        <w:t xml:space="preserve">: </w:t>
      </w:r>
    </w:p>
    <w:p w:rsidR="009766DB" w:rsidRDefault="009766DB" w:rsidP="00F9061A">
      <w:pPr>
        <w:ind w:left="1985" w:hanging="2127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Destinatari:  </w:t>
      </w:r>
      <w:r w:rsidR="00F9061A">
        <w:rPr>
          <w:sz w:val="28"/>
          <w:szCs w:val="28"/>
        </w:rPr>
        <w:t xml:space="preserve">         </w:t>
      </w:r>
      <w:r w:rsidRPr="00F9061A">
        <w:rPr>
          <w:sz w:val="40"/>
          <w:szCs w:val="40"/>
        </w:rPr>
        <w:t xml:space="preserve">48 giovani in possesso di qualifica professionale </w:t>
      </w:r>
      <w:r w:rsidR="00F9061A" w:rsidRPr="00F9061A">
        <w:rPr>
          <w:sz w:val="40"/>
          <w:szCs w:val="40"/>
        </w:rPr>
        <w:t>e attualmente NEET</w:t>
      </w:r>
    </w:p>
    <w:p w:rsidR="00F9061A" w:rsidRDefault="00F9061A" w:rsidP="00F9061A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Durata: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23213">
        <w:rPr>
          <w:sz w:val="40"/>
          <w:szCs w:val="40"/>
        </w:rPr>
        <w:t>2 anni</w:t>
      </w:r>
    </w:p>
    <w:p w:rsidR="00F9061A" w:rsidRDefault="00F9061A" w:rsidP="00F9061A">
      <w:pPr>
        <w:ind w:left="1843" w:hanging="1843"/>
        <w:jc w:val="both"/>
        <w:rPr>
          <w:sz w:val="40"/>
          <w:szCs w:val="40"/>
        </w:rPr>
      </w:pPr>
      <w:r w:rsidRPr="00F9061A">
        <w:rPr>
          <w:sz w:val="28"/>
          <w:szCs w:val="28"/>
        </w:rPr>
        <w:t xml:space="preserve">Traguardo </w:t>
      </w:r>
      <w:r>
        <w:rPr>
          <w:sz w:val="28"/>
          <w:szCs w:val="28"/>
        </w:rPr>
        <w:t xml:space="preserve">: </w:t>
      </w:r>
      <w:r w:rsidRPr="00F9061A">
        <w:rPr>
          <w:sz w:val="40"/>
          <w:szCs w:val="40"/>
        </w:rPr>
        <w:t xml:space="preserve">Diploma professionale e certificazione delle competenze acquisite in relazione ai profili aziendali di : </w:t>
      </w:r>
    </w:p>
    <w:p w:rsidR="00D3433C" w:rsidRDefault="00F9061A" w:rsidP="00F9061A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9061A">
        <w:rPr>
          <w:sz w:val="40"/>
          <w:szCs w:val="40"/>
        </w:rPr>
        <w:t>Tecnico Meccatronico per il settore Auto</w:t>
      </w:r>
    </w:p>
    <w:p w:rsidR="00D3433C" w:rsidRDefault="00F9061A" w:rsidP="00F9061A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9061A">
        <w:rPr>
          <w:sz w:val="40"/>
          <w:szCs w:val="40"/>
        </w:rPr>
        <w:t>Tecnico Meccatronico per il settore M</w:t>
      </w:r>
      <w:r w:rsidR="009D6B69">
        <w:rPr>
          <w:sz w:val="40"/>
          <w:szCs w:val="40"/>
        </w:rPr>
        <w:t>oto</w:t>
      </w:r>
    </w:p>
    <w:p w:rsidR="00F9061A" w:rsidRDefault="009D6B69" w:rsidP="00F9061A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Operatori CNC</w:t>
      </w:r>
    </w:p>
    <w:p w:rsidR="00D3433C" w:rsidRDefault="00D3433C" w:rsidP="00D3433C">
      <w:pPr>
        <w:pStyle w:val="Paragrafoelenco"/>
        <w:ind w:left="2563"/>
        <w:jc w:val="both"/>
        <w:rPr>
          <w:sz w:val="40"/>
          <w:szCs w:val="40"/>
        </w:rPr>
      </w:pPr>
    </w:p>
    <w:p w:rsidR="00D3433C" w:rsidRPr="009D6B69" w:rsidRDefault="00D3433C" w:rsidP="009D6B69">
      <w:pPr>
        <w:ind w:left="2268" w:hanging="2268"/>
        <w:jc w:val="both"/>
        <w:rPr>
          <w:sz w:val="40"/>
          <w:szCs w:val="40"/>
        </w:rPr>
      </w:pPr>
      <w:r w:rsidRPr="009D6B69">
        <w:rPr>
          <w:sz w:val="28"/>
          <w:szCs w:val="28"/>
        </w:rPr>
        <w:lastRenderedPageBreak/>
        <w:t xml:space="preserve">Segni particolari: </w:t>
      </w:r>
      <w:r w:rsidRPr="009D6B69">
        <w:rPr>
          <w:sz w:val="40"/>
          <w:szCs w:val="40"/>
        </w:rPr>
        <w:t xml:space="preserve">Il percorso formativo si svolge alternando periodi di formazione negli istituti scolastici Aldini-Valeriani e </w:t>
      </w:r>
      <w:proofErr w:type="spellStart"/>
      <w:r w:rsidRPr="009D6B69">
        <w:rPr>
          <w:sz w:val="40"/>
          <w:szCs w:val="40"/>
        </w:rPr>
        <w:t>Belluzzi</w:t>
      </w:r>
      <w:proofErr w:type="spellEnd"/>
      <w:r w:rsidRPr="009D6B69">
        <w:rPr>
          <w:sz w:val="40"/>
          <w:szCs w:val="40"/>
        </w:rPr>
        <w:t xml:space="preserve">-Fioravanti </w:t>
      </w:r>
      <w:proofErr w:type="spellStart"/>
      <w:r w:rsidRPr="009D6B69">
        <w:rPr>
          <w:sz w:val="40"/>
          <w:szCs w:val="40"/>
        </w:rPr>
        <w:t>e</w:t>
      </w:r>
      <w:proofErr w:type="spellEnd"/>
      <w:r w:rsidRPr="009D6B69">
        <w:rPr>
          <w:sz w:val="40"/>
          <w:szCs w:val="40"/>
        </w:rPr>
        <w:t xml:space="preserve"> periodi di training on the job in attività prototipali o laboratoriali presso i trainer center della Ducati Motor Holding S.p.A. e della Automobili Lamborghini S.p.A.</w:t>
      </w:r>
    </w:p>
    <w:p w:rsidR="00D3433C" w:rsidRPr="009D6B69" w:rsidRDefault="00D3433C" w:rsidP="009D6B69">
      <w:pPr>
        <w:ind w:left="2268"/>
        <w:jc w:val="both"/>
        <w:rPr>
          <w:sz w:val="40"/>
          <w:szCs w:val="40"/>
        </w:rPr>
      </w:pPr>
      <w:r w:rsidRPr="009D6B69">
        <w:rPr>
          <w:sz w:val="40"/>
          <w:szCs w:val="40"/>
        </w:rPr>
        <w:t>Il percorso è incardinato nell’ istruzione per gli adulti ai sensi del DPR 263/201</w:t>
      </w:r>
      <w:r w:rsidR="009D6B69" w:rsidRPr="009D6B69">
        <w:rPr>
          <w:sz w:val="40"/>
          <w:szCs w:val="40"/>
        </w:rPr>
        <w:t>2</w:t>
      </w:r>
    </w:p>
    <w:p w:rsidR="009D6B69" w:rsidRPr="009D6B69" w:rsidRDefault="009D6B69" w:rsidP="009D6B69">
      <w:pPr>
        <w:ind w:left="2268"/>
        <w:jc w:val="both"/>
        <w:rPr>
          <w:sz w:val="40"/>
          <w:szCs w:val="40"/>
        </w:rPr>
      </w:pPr>
      <w:r w:rsidRPr="009D6B69">
        <w:rPr>
          <w:sz w:val="40"/>
          <w:szCs w:val="40"/>
        </w:rPr>
        <w:t>Agli studenti è riconosciuta una borsa di studio</w:t>
      </w:r>
    </w:p>
    <w:p w:rsidR="009D6B69" w:rsidRPr="00D3433C" w:rsidRDefault="009D6B69" w:rsidP="00D3433C">
      <w:pPr>
        <w:pStyle w:val="Paragrafoelenco"/>
        <w:ind w:left="2268" w:hanging="2268"/>
        <w:jc w:val="both"/>
        <w:rPr>
          <w:sz w:val="40"/>
          <w:szCs w:val="40"/>
        </w:rPr>
      </w:pPr>
    </w:p>
    <w:p w:rsidR="00D3433C" w:rsidRPr="00F9061A" w:rsidRDefault="00D3433C" w:rsidP="00D3433C">
      <w:pPr>
        <w:pStyle w:val="Paragrafoelenco"/>
        <w:ind w:left="2563" w:hanging="2705"/>
        <w:jc w:val="both"/>
        <w:rPr>
          <w:sz w:val="40"/>
          <w:szCs w:val="40"/>
        </w:rPr>
      </w:pPr>
    </w:p>
    <w:p w:rsidR="00F9061A" w:rsidRPr="00F9061A" w:rsidRDefault="00F9061A" w:rsidP="009766DB">
      <w:pPr>
        <w:ind w:left="1985" w:hanging="2127"/>
        <w:rPr>
          <w:sz w:val="40"/>
          <w:szCs w:val="40"/>
        </w:rPr>
      </w:pPr>
    </w:p>
    <w:p w:rsidR="00F9061A" w:rsidRPr="009766DB" w:rsidRDefault="00F9061A" w:rsidP="009766DB">
      <w:pPr>
        <w:ind w:left="1985" w:hanging="2127"/>
        <w:rPr>
          <w:sz w:val="28"/>
          <w:szCs w:val="28"/>
        </w:rPr>
      </w:pPr>
    </w:p>
    <w:p w:rsidR="00B23213" w:rsidRPr="00B23213" w:rsidRDefault="00B23213">
      <w:pPr>
        <w:rPr>
          <w:sz w:val="40"/>
          <w:szCs w:val="40"/>
        </w:rPr>
      </w:pPr>
    </w:p>
    <w:sectPr w:rsidR="00B23213" w:rsidRPr="00B23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C4A"/>
    <w:multiLevelType w:val="hybridMultilevel"/>
    <w:tmpl w:val="6BC6193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247300B9"/>
    <w:multiLevelType w:val="hybridMultilevel"/>
    <w:tmpl w:val="E9D4F1CC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3"/>
    <w:rsid w:val="00022668"/>
    <w:rsid w:val="000376E0"/>
    <w:rsid w:val="000B3813"/>
    <w:rsid w:val="000D5EAF"/>
    <w:rsid w:val="00155B76"/>
    <w:rsid w:val="001969B3"/>
    <w:rsid w:val="001F1648"/>
    <w:rsid w:val="00217165"/>
    <w:rsid w:val="002347B0"/>
    <w:rsid w:val="00237FB6"/>
    <w:rsid w:val="00270B53"/>
    <w:rsid w:val="002D081F"/>
    <w:rsid w:val="00342EE1"/>
    <w:rsid w:val="00342F38"/>
    <w:rsid w:val="00345232"/>
    <w:rsid w:val="00396C15"/>
    <w:rsid w:val="003A6581"/>
    <w:rsid w:val="003A7729"/>
    <w:rsid w:val="00475D02"/>
    <w:rsid w:val="004A7B0A"/>
    <w:rsid w:val="004F7523"/>
    <w:rsid w:val="005C6FAD"/>
    <w:rsid w:val="00626C54"/>
    <w:rsid w:val="006402C4"/>
    <w:rsid w:val="00773D21"/>
    <w:rsid w:val="007816B1"/>
    <w:rsid w:val="007946BE"/>
    <w:rsid w:val="007B5099"/>
    <w:rsid w:val="00810A00"/>
    <w:rsid w:val="008239EC"/>
    <w:rsid w:val="00836AC9"/>
    <w:rsid w:val="00840F73"/>
    <w:rsid w:val="00877372"/>
    <w:rsid w:val="0089338F"/>
    <w:rsid w:val="008D78DF"/>
    <w:rsid w:val="00900AF6"/>
    <w:rsid w:val="00927ABE"/>
    <w:rsid w:val="009766DB"/>
    <w:rsid w:val="00983D19"/>
    <w:rsid w:val="00997FF1"/>
    <w:rsid w:val="009D4E3B"/>
    <w:rsid w:val="009D6B69"/>
    <w:rsid w:val="00A20370"/>
    <w:rsid w:val="00A24CB5"/>
    <w:rsid w:val="00A62EE6"/>
    <w:rsid w:val="00AA689D"/>
    <w:rsid w:val="00AE7AAE"/>
    <w:rsid w:val="00AF6918"/>
    <w:rsid w:val="00B23213"/>
    <w:rsid w:val="00B900D3"/>
    <w:rsid w:val="00BE778C"/>
    <w:rsid w:val="00C0698F"/>
    <w:rsid w:val="00CC0EC1"/>
    <w:rsid w:val="00D3433C"/>
    <w:rsid w:val="00D57BF0"/>
    <w:rsid w:val="00D663A6"/>
    <w:rsid w:val="00D71971"/>
    <w:rsid w:val="00DA1AA7"/>
    <w:rsid w:val="00DB7CF5"/>
    <w:rsid w:val="00E65E7C"/>
    <w:rsid w:val="00EE3A5F"/>
    <w:rsid w:val="00EF21D5"/>
    <w:rsid w:val="00EF5B57"/>
    <w:rsid w:val="00F25F5A"/>
    <w:rsid w:val="00F9061A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dcterms:created xsi:type="dcterms:W3CDTF">2015-10-09T13:00:00Z</dcterms:created>
  <dcterms:modified xsi:type="dcterms:W3CDTF">2015-10-09T13:45:00Z</dcterms:modified>
</cp:coreProperties>
</file>