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4B" w:rsidRDefault="006C174B" w:rsidP="00FD5534">
      <w:pPr>
        <w:jc w:val="both"/>
        <w:rPr>
          <w:sz w:val="20"/>
        </w:rPr>
      </w:pPr>
    </w:p>
    <w:p w:rsidR="00BB7030" w:rsidRDefault="00BB7030" w:rsidP="00FD5534">
      <w:pPr>
        <w:jc w:val="both"/>
        <w:rPr>
          <w:sz w:val="20"/>
        </w:rPr>
      </w:pP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La sezione </w:t>
      </w:r>
      <w:proofErr w:type="spellStart"/>
      <w:r>
        <w:rPr>
          <w:rFonts w:ascii="Calibri" w:hAnsi="Calibri" w:cs="Helvetica"/>
          <w:color w:val="000000"/>
          <w:szCs w:val="24"/>
        </w:rPr>
        <w:t>A.N.E.D.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(Associazione Nazionale Ex Deportati) Bologna INDICE per l’anno scolastico 2015\ 2016, il tradizionale  CONCORSO.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b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Titolo</w:t>
      </w:r>
      <w:r>
        <w:rPr>
          <w:rFonts w:ascii="Calibri" w:hAnsi="Calibri" w:cs="Helvetica"/>
          <w:b/>
          <w:color w:val="000000"/>
          <w:szCs w:val="24"/>
        </w:rPr>
        <w:t>: Siamo tutti uguali, ma uguali a chi?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MODALITA’ </w:t>
      </w:r>
      <w:proofErr w:type="spellStart"/>
      <w:r>
        <w:rPr>
          <w:rFonts w:ascii="Calibri" w:hAnsi="Calibri" w:cs="Helvetica"/>
          <w:color w:val="000000"/>
          <w:szCs w:val="24"/>
        </w:rPr>
        <w:t>DI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PARTECIPAZIONE: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Il concorso è riservato agli alunni delle Scuole Secondarie di Secondo Grado di Bologna, città metropolitana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Per partecipare al concorso si dovrà partire dalla lettura di due documenti predisposti dall’ Associazione, </w:t>
      </w:r>
      <w:proofErr w:type="spellStart"/>
      <w:r>
        <w:rPr>
          <w:rFonts w:ascii="Calibri" w:hAnsi="Calibri" w:cs="Helvetica"/>
          <w:color w:val="000000"/>
          <w:szCs w:val="24"/>
        </w:rPr>
        <w:t>contenentI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 alcuni spunti di riflessione  sul tema proposto, che si trasmettono  in allegato.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Ispirandosi quindi ai valori di  </w:t>
      </w:r>
      <w:r>
        <w:rPr>
          <w:rFonts w:ascii="Calibri" w:hAnsi="Calibri" w:cs="Helvetica"/>
          <w:b/>
          <w:color w:val="000000"/>
          <w:szCs w:val="24"/>
        </w:rPr>
        <w:t>"pace,giustizia,democrazia e rispetto reciproco,   e  al rifiuto di ogni forma di discriminazione,sopruso e violenza "</w:t>
      </w:r>
      <w:r>
        <w:rPr>
          <w:rFonts w:ascii="Calibri" w:hAnsi="Calibri" w:cs="Helvetica"/>
          <w:color w:val="000000"/>
          <w:szCs w:val="24"/>
        </w:rPr>
        <w:t xml:space="preserve">, contenuti nei testi,la classe dovrà produrre una relazione in </w:t>
      </w:r>
      <w:proofErr w:type="spellStart"/>
      <w:r>
        <w:rPr>
          <w:rFonts w:ascii="Calibri" w:hAnsi="Calibri" w:cs="Helvetica"/>
          <w:color w:val="000000"/>
          <w:szCs w:val="24"/>
        </w:rPr>
        <w:t>power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</w:t>
      </w:r>
      <w:proofErr w:type="spellStart"/>
      <w:r>
        <w:rPr>
          <w:rFonts w:ascii="Calibri" w:hAnsi="Calibri" w:cs="Helvetica"/>
          <w:color w:val="000000"/>
          <w:szCs w:val="24"/>
        </w:rPr>
        <w:t>point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della durata massima di dieci minuti su una tematica legata al tema della diversità; è permesso l’inserimento di massimo due file multimediali,audio o video della durata massima di 60 secondi ciascuno.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Viene inoltre fornita  un piccola bibliografia e filmografia,non vincolante,  che ha l'unico scopo di orientare nella scelta della tematica da sviluppare.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I filmati dovranno essere inviati su supporto </w:t>
      </w:r>
      <w:proofErr w:type="spellStart"/>
      <w:r>
        <w:rPr>
          <w:rFonts w:ascii="Calibri" w:hAnsi="Calibri" w:cs="Helvetica"/>
          <w:color w:val="000000"/>
          <w:szCs w:val="24"/>
        </w:rPr>
        <w:t>CD</w:t>
      </w:r>
      <w:proofErr w:type="spellEnd"/>
      <w:r>
        <w:rPr>
          <w:rFonts w:ascii="Calibri" w:hAnsi="Calibri" w:cs="Helvetica"/>
          <w:color w:val="000000"/>
          <w:szCs w:val="24"/>
        </w:rPr>
        <w:t xml:space="preserve">/DVD/ o chiavetta USB con allegata scheda di presentazione compilata e firmata dal docente di riferimento, contenente il nominativo della Scuola, della classe e degli alunni che hanno partecipato al concorso, per posta ad ANED, via de’ </w:t>
      </w:r>
      <w:proofErr w:type="spellStart"/>
      <w:r>
        <w:rPr>
          <w:rFonts w:ascii="Calibri" w:hAnsi="Calibri" w:cs="Helvetica"/>
          <w:color w:val="000000"/>
          <w:szCs w:val="24"/>
        </w:rPr>
        <w:t>Pignattari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1, Bologna ,fa fede il timbro postale , o inviati via mail </w:t>
      </w:r>
      <w:r>
        <w:rPr>
          <w:rFonts w:ascii="Calibri" w:hAnsi="Calibri" w:cs="Helvetica"/>
          <w:b/>
          <w:bCs/>
          <w:color w:val="000000"/>
          <w:szCs w:val="24"/>
        </w:rPr>
        <w:t>entro e non oltre il 18 dicembre 2015.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La sede </w:t>
      </w:r>
      <w:proofErr w:type="spellStart"/>
      <w:r>
        <w:rPr>
          <w:rFonts w:ascii="Calibri" w:hAnsi="Calibri" w:cs="Helvetica"/>
          <w:color w:val="000000"/>
          <w:szCs w:val="24"/>
        </w:rPr>
        <w:t>Aned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sarà a disposizione delle classi per la consultazione dell’archivio storico-librario nelle giornate e negli orari di apertura sopraindicati o previo appuntamento telefonico (tel. 051-220488; </w:t>
      </w:r>
      <w:proofErr w:type="spellStart"/>
      <w:r>
        <w:rPr>
          <w:rFonts w:ascii="Calibri" w:hAnsi="Calibri" w:cs="Helvetica"/>
          <w:color w:val="000000"/>
          <w:szCs w:val="24"/>
        </w:rPr>
        <w:t>cell</w:t>
      </w:r>
      <w:proofErr w:type="spellEnd"/>
      <w:r>
        <w:rPr>
          <w:rFonts w:ascii="Calibri" w:hAnsi="Calibri" w:cs="Helvetica"/>
          <w:color w:val="000000"/>
          <w:szCs w:val="24"/>
        </w:rPr>
        <w:t>.331-1097077).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</w:p>
    <w:p w:rsidR="009260BD" w:rsidRDefault="003E6BE8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lastRenderedPageBreak/>
        <w:t>P</w:t>
      </w:r>
      <w:r w:rsidR="009260BD">
        <w:rPr>
          <w:rFonts w:ascii="Calibri" w:hAnsi="Calibri" w:cs="Helvetica"/>
          <w:color w:val="000000"/>
          <w:szCs w:val="24"/>
        </w:rPr>
        <w:t>REMIAZIONE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I video saranno valutati da un’apposita giuria costituita da alcuni membri del Consiglio Direttivo dell’ANED Bologna. La Giuria  nella valutazione  terrà presente i seguenti criteri: </w:t>
      </w:r>
    </w:p>
    <w:p w:rsidR="009260BD" w:rsidRDefault="009260BD" w:rsidP="009260BD">
      <w:pPr>
        <w:numPr>
          <w:ilvl w:val="0"/>
          <w:numId w:val="6"/>
        </w:numPr>
        <w:shd w:val="clear" w:color="auto" w:fill="FFFFFF"/>
        <w:spacing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Rispetto delle modalità di partecipazione al concorso</w:t>
      </w:r>
    </w:p>
    <w:p w:rsidR="009260BD" w:rsidRDefault="009260BD" w:rsidP="009260BD">
      <w:pPr>
        <w:numPr>
          <w:ilvl w:val="0"/>
          <w:numId w:val="6"/>
        </w:numPr>
        <w:shd w:val="clear" w:color="auto" w:fill="FFFFFF"/>
        <w:spacing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Aderenza ai messaggi contenuti nel documento proposto</w:t>
      </w:r>
    </w:p>
    <w:p w:rsidR="009260BD" w:rsidRDefault="009260BD" w:rsidP="009260BD">
      <w:pPr>
        <w:numPr>
          <w:ilvl w:val="0"/>
          <w:numId w:val="6"/>
        </w:num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Qualità ,originalità e chiarezza   dell’elaborato.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>La classe che si aggiudicherà il primo premio sarà premiata con 500 euro.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Durante la premiazione i vincitori potranno illustrare pubblicamente  la propria relazione</w:t>
      </w:r>
    </w:p>
    <w:p w:rsidR="009260BD" w:rsidRDefault="009260BD" w:rsidP="009260BD">
      <w:pPr>
        <w:shd w:val="clear" w:color="auto" w:fill="FFFFFF"/>
        <w:spacing w:after="200" w:line="360" w:lineRule="atLeast"/>
        <w:jc w:val="both"/>
        <w:rPr>
          <w:sz w:val="20"/>
        </w:rPr>
      </w:pPr>
      <w:r>
        <w:rPr>
          <w:rFonts w:ascii="Calibri" w:hAnsi="Calibri" w:cs="Helvetica"/>
          <w:i/>
          <w:color w:val="000000"/>
          <w:szCs w:val="24"/>
        </w:rPr>
        <w:t>La premiazione avverrà il 27 gennaio 2016, Giornata della Memoria, in  Cappella Farnese, in un orario da definirsi.  Sarà cura dell’Associazione dare comunicazione in merito</w:t>
      </w:r>
    </w:p>
    <w:p w:rsidR="009260BD" w:rsidRDefault="009260BD" w:rsidP="009260BD">
      <w:pPr>
        <w:jc w:val="both"/>
        <w:rPr>
          <w:sz w:val="20"/>
        </w:rPr>
      </w:pPr>
    </w:p>
    <w:p w:rsidR="009260BD" w:rsidRDefault="009260BD" w:rsidP="009260BD"/>
    <w:p w:rsidR="00BB7030" w:rsidRDefault="00BB7030" w:rsidP="009260BD">
      <w:pPr>
        <w:shd w:val="clear" w:color="auto" w:fill="FFFFFF"/>
        <w:spacing w:after="200" w:line="360" w:lineRule="atLeast"/>
        <w:jc w:val="both"/>
        <w:rPr>
          <w:sz w:val="20"/>
        </w:rPr>
      </w:pPr>
    </w:p>
    <w:sectPr w:rsidR="00BB7030" w:rsidSect="009A25AF">
      <w:headerReference w:type="first" r:id="rId8"/>
      <w:footerReference w:type="first" r:id="rId9"/>
      <w:pgSz w:w="11906" w:h="16838" w:code="9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DD3" w:rsidRDefault="00EE0DD3" w:rsidP="00B04C48">
      <w:pPr>
        <w:spacing w:line="240" w:lineRule="auto"/>
      </w:pPr>
      <w:r>
        <w:separator/>
      </w:r>
    </w:p>
  </w:endnote>
  <w:endnote w:type="continuationSeparator" w:id="0">
    <w:p w:rsidR="00EE0DD3" w:rsidRDefault="00EE0DD3" w:rsidP="00B04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5AF" w:rsidRDefault="009A25AF" w:rsidP="009A25AF">
    <w:pPr>
      <w:pStyle w:val="Titolo1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____________________________________________________________________________________________</w:t>
    </w:r>
  </w:p>
  <w:p w:rsidR="009A25AF" w:rsidRPr="00B04C48" w:rsidRDefault="009A25AF" w:rsidP="009A25AF">
    <w:pPr>
      <w:rPr>
        <w:sz w:val="16"/>
        <w:szCs w:val="16"/>
      </w:rPr>
    </w:pPr>
  </w:p>
  <w:p w:rsidR="009A25AF" w:rsidRPr="006C174B" w:rsidRDefault="009A25AF" w:rsidP="009A25AF">
    <w:pPr>
      <w:pStyle w:val="Titolo1"/>
      <w:jc w:val="center"/>
      <w:rPr>
        <w:rFonts w:ascii="Times New Roman" w:hAnsi="Times New Roman"/>
        <w:sz w:val="20"/>
      </w:rPr>
    </w:pPr>
    <w:r w:rsidRPr="006C174B">
      <w:rPr>
        <w:rFonts w:ascii="Times New Roman" w:hAnsi="Times New Roman"/>
        <w:sz w:val="20"/>
      </w:rPr>
      <w:t>Associazione Nazionale Ex Deportati nei  Campi Nazisti</w:t>
    </w:r>
  </w:p>
  <w:p w:rsidR="009A25AF" w:rsidRPr="006C174B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>Ente Morale  D.P.R. 5-11-68  n. 1377</w:t>
    </w:r>
  </w:p>
  <w:p w:rsidR="009A25AF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>Via de</w:t>
    </w:r>
    <w:r>
      <w:rPr>
        <w:sz w:val="20"/>
      </w:rPr>
      <w:t>’</w:t>
    </w:r>
    <w:r w:rsidRPr="006C174B">
      <w:rPr>
        <w:sz w:val="20"/>
      </w:rPr>
      <w:t xml:space="preserve"> </w:t>
    </w:r>
    <w:proofErr w:type="spellStart"/>
    <w:r w:rsidRPr="006C174B">
      <w:rPr>
        <w:sz w:val="20"/>
      </w:rPr>
      <w:t>Pignattari</w:t>
    </w:r>
    <w:proofErr w:type="spellEnd"/>
    <w:r w:rsidRPr="006C174B">
      <w:rPr>
        <w:sz w:val="20"/>
      </w:rPr>
      <w:t xml:space="preserve">, 1 - 40124 Bologna </w:t>
    </w:r>
    <w:r>
      <w:rPr>
        <w:sz w:val="20"/>
      </w:rPr>
      <w:t xml:space="preserve">-  </w:t>
    </w:r>
    <w:r w:rsidRPr="006C174B">
      <w:rPr>
        <w:sz w:val="20"/>
      </w:rPr>
      <w:t>Tel.: 331 1097077  -   051/22.04.88</w:t>
    </w:r>
  </w:p>
  <w:p w:rsidR="009A25AF" w:rsidRPr="006C174B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 xml:space="preserve">e-mail:  </w:t>
    </w:r>
    <w:hyperlink r:id="rId1" w:history="1">
      <w:r w:rsidRPr="006C174B">
        <w:rPr>
          <w:rStyle w:val="Collegamentoipertestuale"/>
          <w:sz w:val="20"/>
        </w:rPr>
        <w:t>info@anedbo.it</w:t>
      </w:r>
    </w:hyperlink>
    <w:r w:rsidRPr="006C174B">
      <w:rPr>
        <w:sz w:val="20"/>
      </w:rPr>
      <w:t xml:space="preserve">  </w:t>
    </w:r>
    <w:r>
      <w:rPr>
        <w:sz w:val="20"/>
      </w:rPr>
      <w:t xml:space="preserve"> sito web:</w:t>
    </w:r>
    <w:r w:rsidRPr="006C174B">
      <w:rPr>
        <w:sz w:val="20"/>
      </w:rPr>
      <w:t xml:space="preserve"> </w:t>
    </w:r>
    <w:hyperlink r:id="rId2" w:history="1">
      <w:r w:rsidRPr="00B4080F">
        <w:rPr>
          <w:rStyle w:val="Collegamentoipertestuale"/>
          <w:sz w:val="20"/>
        </w:rPr>
        <w:t>www.anedbo.it</w:t>
      </w:r>
    </w:hyperlink>
  </w:p>
  <w:p w:rsidR="009A25AF" w:rsidRDefault="009A25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DD3" w:rsidRDefault="00EE0DD3" w:rsidP="00B04C48">
      <w:pPr>
        <w:spacing w:line="240" w:lineRule="auto"/>
      </w:pPr>
      <w:r>
        <w:separator/>
      </w:r>
    </w:p>
  </w:footnote>
  <w:footnote w:type="continuationSeparator" w:id="0">
    <w:p w:rsidR="00EE0DD3" w:rsidRDefault="00EE0DD3" w:rsidP="00B04C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5AF" w:rsidRDefault="00752889">
    <w:pPr>
      <w:pStyle w:val="Intestazione"/>
    </w:pPr>
    <w:r>
      <w:rPr>
        <w:noProof/>
      </w:rPr>
      <w:drawing>
        <wp:anchor distT="0" distB="0" distL="0" distR="0" simplePos="0" relativeHeight="251657728" behindDoc="0" locked="0" layoutInCell="1" allowOverlap="0">
          <wp:simplePos x="0" y="0"/>
          <wp:positionH relativeFrom="column">
            <wp:posOffset>-335915</wp:posOffset>
          </wp:positionH>
          <wp:positionV relativeFrom="line">
            <wp:posOffset>69215</wp:posOffset>
          </wp:positionV>
          <wp:extent cx="4616450" cy="871855"/>
          <wp:effectExtent l="19050" t="0" r="0" b="0"/>
          <wp:wrapNone/>
          <wp:docPr id="2" name="Immagine 2" descr="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645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DCD"/>
    <w:multiLevelType w:val="hybridMultilevel"/>
    <w:tmpl w:val="B14C6506"/>
    <w:lvl w:ilvl="0" w:tplc="0410000F">
      <w:start w:val="1"/>
      <w:numFmt w:val="decimal"/>
      <w:lvlText w:val="%1."/>
      <w:lvlJc w:val="left"/>
      <w:pPr>
        <w:ind w:left="1560" w:hanging="360"/>
      </w:pPr>
    </w:lvl>
    <w:lvl w:ilvl="1" w:tplc="04100019" w:tentative="1">
      <w:start w:val="1"/>
      <w:numFmt w:val="lowerLetter"/>
      <w:lvlText w:val="%2."/>
      <w:lvlJc w:val="left"/>
      <w:pPr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1118750A"/>
    <w:multiLevelType w:val="hybridMultilevel"/>
    <w:tmpl w:val="B1F6B9DC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BE428BF"/>
    <w:multiLevelType w:val="hybridMultilevel"/>
    <w:tmpl w:val="A4ACE1C8"/>
    <w:lvl w:ilvl="0" w:tplc="04100017">
      <w:start w:val="1"/>
      <w:numFmt w:val="lowerLetter"/>
      <w:lvlText w:val="%1)"/>
      <w:lvlJc w:val="left"/>
      <w:pPr>
        <w:ind w:left="945" w:hanging="360"/>
      </w:pPr>
    </w:lvl>
    <w:lvl w:ilvl="1" w:tplc="04100019" w:tentative="1">
      <w:start w:val="1"/>
      <w:numFmt w:val="lowerLetter"/>
      <w:lvlText w:val="%2."/>
      <w:lvlJc w:val="left"/>
      <w:pPr>
        <w:ind w:left="1665" w:hanging="360"/>
      </w:pPr>
    </w:lvl>
    <w:lvl w:ilvl="2" w:tplc="0410001B" w:tentative="1">
      <w:start w:val="1"/>
      <w:numFmt w:val="lowerRoman"/>
      <w:lvlText w:val="%3."/>
      <w:lvlJc w:val="right"/>
      <w:pPr>
        <w:ind w:left="2385" w:hanging="180"/>
      </w:pPr>
    </w:lvl>
    <w:lvl w:ilvl="3" w:tplc="0410000F" w:tentative="1">
      <w:start w:val="1"/>
      <w:numFmt w:val="decimal"/>
      <w:lvlText w:val="%4."/>
      <w:lvlJc w:val="left"/>
      <w:pPr>
        <w:ind w:left="3105" w:hanging="360"/>
      </w:pPr>
    </w:lvl>
    <w:lvl w:ilvl="4" w:tplc="04100019" w:tentative="1">
      <w:start w:val="1"/>
      <w:numFmt w:val="lowerLetter"/>
      <w:lvlText w:val="%5."/>
      <w:lvlJc w:val="left"/>
      <w:pPr>
        <w:ind w:left="3825" w:hanging="360"/>
      </w:pPr>
    </w:lvl>
    <w:lvl w:ilvl="5" w:tplc="0410001B" w:tentative="1">
      <w:start w:val="1"/>
      <w:numFmt w:val="lowerRoman"/>
      <w:lvlText w:val="%6."/>
      <w:lvlJc w:val="right"/>
      <w:pPr>
        <w:ind w:left="4545" w:hanging="180"/>
      </w:pPr>
    </w:lvl>
    <w:lvl w:ilvl="6" w:tplc="0410000F" w:tentative="1">
      <w:start w:val="1"/>
      <w:numFmt w:val="decimal"/>
      <w:lvlText w:val="%7."/>
      <w:lvlJc w:val="left"/>
      <w:pPr>
        <w:ind w:left="5265" w:hanging="360"/>
      </w:pPr>
    </w:lvl>
    <w:lvl w:ilvl="7" w:tplc="04100019" w:tentative="1">
      <w:start w:val="1"/>
      <w:numFmt w:val="lowerLetter"/>
      <w:lvlText w:val="%8."/>
      <w:lvlJc w:val="left"/>
      <w:pPr>
        <w:ind w:left="5985" w:hanging="360"/>
      </w:pPr>
    </w:lvl>
    <w:lvl w:ilvl="8" w:tplc="0410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5A402220"/>
    <w:multiLevelType w:val="hybridMultilevel"/>
    <w:tmpl w:val="E1A89C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04C53"/>
    <w:multiLevelType w:val="hybridMultilevel"/>
    <w:tmpl w:val="AF526BC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D6D27"/>
    <w:rsid w:val="00004E2C"/>
    <w:rsid w:val="00051E32"/>
    <w:rsid w:val="000C0FC1"/>
    <w:rsid w:val="000F51BE"/>
    <w:rsid w:val="0011000B"/>
    <w:rsid w:val="00117FE4"/>
    <w:rsid w:val="00166A8F"/>
    <w:rsid w:val="001A17B0"/>
    <w:rsid w:val="0022470B"/>
    <w:rsid w:val="002469B8"/>
    <w:rsid w:val="002625DA"/>
    <w:rsid w:val="002A10A7"/>
    <w:rsid w:val="00343FDE"/>
    <w:rsid w:val="003E6BE8"/>
    <w:rsid w:val="003F1331"/>
    <w:rsid w:val="00430F8A"/>
    <w:rsid w:val="0044422F"/>
    <w:rsid w:val="00497752"/>
    <w:rsid w:val="0053300C"/>
    <w:rsid w:val="00555C04"/>
    <w:rsid w:val="005917C2"/>
    <w:rsid w:val="005D6D27"/>
    <w:rsid w:val="006023F2"/>
    <w:rsid w:val="006C174B"/>
    <w:rsid w:val="006C44D7"/>
    <w:rsid w:val="007333CF"/>
    <w:rsid w:val="00752889"/>
    <w:rsid w:val="007A2E04"/>
    <w:rsid w:val="007B0424"/>
    <w:rsid w:val="00852D56"/>
    <w:rsid w:val="00863476"/>
    <w:rsid w:val="00901913"/>
    <w:rsid w:val="00912FC8"/>
    <w:rsid w:val="009145EA"/>
    <w:rsid w:val="009260BD"/>
    <w:rsid w:val="00926CE2"/>
    <w:rsid w:val="00971C9C"/>
    <w:rsid w:val="009A25AF"/>
    <w:rsid w:val="00A31F85"/>
    <w:rsid w:val="00A528E7"/>
    <w:rsid w:val="00A57242"/>
    <w:rsid w:val="00A67AA1"/>
    <w:rsid w:val="00A72995"/>
    <w:rsid w:val="00A85B50"/>
    <w:rsid w:val="00B04C48"/>
    <w:rsid w:val="00B15FF3"/>
    <w:rsid w:val="00B31C6E"/>
    <w:rsid w:val="00B34E35"/>
    <w:rsid w:val="00B43FAB"/>
    <w:rsid w:val="00BB7030"/>
    <w:rsid w:val="00C063B3"/>
    <w:rsid w:val="00C132E9"/>
    <w:rsid w:val="00C711FF"/>
    <w:rsid w:val="00CA1F9B"/>
    <w:rsid w:val="00D33E60"/>
    <w:rsid w:val="00D57CE4"/>
    <w:rsid w:val="00DA6CC6"/>
    <w:rsid w:val="00DC0408"/>
    <w:rsid w:val="00E31984"/>
    <w:rsid w:val="00E36AE4"/>
    <w:rsid w:val="00E56847"/>
    <w:rsid w:val="00E76B44"/>
    <w:rsid w:val="00E77BBD"/>
    <w:rsid w:val="00EB1FA5"/>
    <w:rsid w:val="00EE0DD3"/>
    <w:rsid w:val="00EE2688"/>
    <w:rsid w:val="00F36521"/>
    <w:rsid w:val="00F6157F"/>
    <w:rsid w:val="00FA53F5"/>
    <w:rsid w:val="00FA5E89"/>
    <w:rsid w:val="00FC6EF6"/>
    <w:rsid w:val="00FD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D27"/>
    <w:pPr>
      <w:spacing w:line="360" w:lineRule="auto"/>
    </w:pPr>
    <w:rPr>
      <w:rFonts w:ascii="Times New Roman" w:eastAsia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5D6D27"/>
    <w:pPr>
      <w:keepNext/>
      <w:spacing w:line="240" w:lineRule="auto"/>
      <w:outlineLvl w:val="0"/>
    </w:pPr>
    <w:rPr>
      <w:rFonts w:ascii="Arial Narrow" w:hAnsi="Arial Narrow"/>
      <w:b/>
      <w:sz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5D6D27"/>
    <w:pPr>
      <w:keepNext/>
      <w:jc w:val="center"/>
      <w:outlineLvl w:val="2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D6D27"/>
    <w:rPr>
      <w:rFonts w:ascii="Arial Narrow" w:eastAsia="Times New Roman" w:hAnsi="Arial Narrow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5D6D2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D6D2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6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4C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C48"/>
    <w:rPr>
      <w:rFonts w:ascii="Times New Roman" w:eastAsia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04C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C48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C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C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8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30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171619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37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6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40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1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64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408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nedbo.it" TargetMode="External"/><Relationship Id="rId1" Type="http://schemas.openxmlformats.org/officeDocument/2006/relationships/hyperlink" Target="mailto:info@anedb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nedb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44E56-45A2-4F60-8758-FA5925D2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ANED</dc:creator>
  <cp:lastModifiedBy>ANED</cp:lastModifiedBy>
  <cp:revision>11</cp:revision>
  <cp:lastPrinted>2013-07-06T09:20:00Z</cp:lastPrinted>
  <dcterms:created xsi:type="dcterms:W3CDTF">2015-06-17T10:15:00Z</dcterms:created>
  <dcterms:modified xsi:type="dcterms:W3CDTF">2015-09-11T08:16:00Z</dcterms:modified>
</cp:coreProperties>
</file>